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1E3201" w:rsidR="00992555" w:rsidP="00B75140" w:rsidRDefault="00B97881" w14:paraId="0397322B" w14:textId="76FD76E0">
      <w:pPr>
        <w:pBdr>
          <w:bottom w:val="single" w:color="auto" w:sz="4" w:space="1"/>
        </w:pBdr>
        <w:rPr>
          <w:rFonts w:ascii="Aptos Light" w:hAnsi="Aptos Light"/>
          <w:color w:val="C2D52F"/>
          <w:sz w:val="36"/>
          <w:szCs w:val="36"/>
        </w:rPr>
      </w:pPr>
      <w:r w:rsidRPr="007D56DE">
        <w:rPr>
          <w:rStyle w:val="Heading1Char"/>
          <w:color w:val="00B0F0"/>
          <w:sz w:val="24"/>
          <w:szCs w:val="24"/>
        </w:rPr>
        <w:t>V</w:t>
      </w:r>
      <w:r w:rsidRPr="007D56DE" w:rsidR="009943DB">
        <w:rPr>
          <w:rStyle w:val="Heading1Char"/>
          <w:color w:val="00B0F0"/>
          <w:sz w:val="24"/>
          <w:szCs w:val="24"/>
        </w:rPr>
        <w:t>IRGINI</w:t>
      </w:r>
      <w:r w:rsidRPr="007D56DE" w:rsidR="003C4B11">
        <w:rPr>
          <w:rStyle w:val="Heading1Char"/>
          <w:color w:val="00B0F0"/>
          <w:sz w:val="24"/>
          <w:szCs w:val="24"/>
        </w:rPr>
        <w:t>A ENERGY CO</w:t>
      </w:r>
      <w:r w:rsidRPr="007D56DE" w:rsidR="00145B5E">
        <w:rPr>
          <w:rStyle w:val="Heading1Char"/>
          <w:color w:val="00B0F0"/>
          <w:sz w:val="24"/>
          <w:szCs w:val="24"/>
        </w:rPr>
        <w:t>NNNECT</w:t>
      </w:r>
      <w:r w:rsidRPr="007D56DE" w:rsidR="00D20F46">
        <w:rPr>
          <w:rStyle w:val="Heading1Char"/>
          <w:color w:val="00B0F0"/>
          <w:sz w:val="36"/>
          <w:szCs w:val="36"/>
        </w:rPr>
        <w:br/>
      </w:r>
      <w:r w:rsidRPr="001E3201" w:rsidR="001D6C67">
        <w:rPr>
          <w:rStyle w:val="Heading1Char"/>
          <w:color w:val="C2D52F"/>
          <w:sz w:val="56"/>
          <w:szCs w:val="56"/>
        </w:rPr>
        <w:t>Sta</w:t>
      </w:r>
      <w:r w:rsidRPr="001E3201" w:rsidR="00CD5C16">
        <w:rPr>
          <w:rStyle w:val="Heading1Char"/>
          <w:color w:val="C2D52F"/>
          <w:sz w:val="56"/>
          <w:szCs w:val="56"/>
        </w:rPr>
        <w:t xml:space="preserve">keholder </w:t>
      </w:r>
      <w:r w:rsidRPr="001E3201" w:rsidR="00BA0104">
        <w:rPr>
          <w:rStyle w:val="Heading1Char"/>
          <w:color w:val="C2D52F"/>
          <w:sz w:val="56"/>
          <w:szCs w:val="56"/>
        </w:rPr>
        <w:t>Tool</w:t>
      </w:r>
      <w:r w:rsidRPr="001E3201" w:rsidR="00B32A7D">
        <w:rPr>
          <w:rStyle w:val="Heading1Char"/>
          <w:color w:val="C2D52F"/>
          <w:sz w:val="56"/>
          <w:szCs w:val="56"/>
        </w:rPr>
        <w:t>kit</w:t>
      </w:r>
    </w:p>
    <w:p w:rsidRPr="000B7259" w:rsidR="00651FAC" w:rsidP="00A16BA6" w:rsidRDefault="003F385B" w14:paraId="24F09F38" w14:textId="633355C3">
      <w:pPr>
        <w:pStyle w:val="Heading2"/>
        <w:rPr>
          <w:color w:val="000000" w:themeColor="text1"/>
        </w:rPr>
      </w:pPr>
      <w:r w:rsidRPr="000B7259">
        <w:rPr>
          <w:color w:val="000000" w:themeColor="text1"/>
        </w:rPr>
        <w:t>Simp</w:t>
      </w:r>
      <w:r w:rsidRPr="000B7259" w:rsidR="00A041B0">
        <w:rPr>
          <w:color w:val="000000" w:themeColor="text1"/>
        </w:rPr>
        <w:t xml:space="preserve">lified </w:t>
      </w:r>
      <w:r w:rsidRPr="000B7259" w:rsidR="00DB5863">
        <w:rPr>
          <w:color w:val="000000" w:themeColor="text1"/>
        </w:rPr>
        <w:t>Energy Sav</w:t>
      </w:r>
      <w:r w:rsidRPr="000B7259" w:rsidR="002A3042">
        <w:rPr>
          <w:color w:val="000000" w:themeColor="text1"/>
        </w:rPr>
        <w:t>ings for Vir</w:t>
      </w:r>
      <w:r w:rsidRPr="000B7259" w:rsidR="0009791D">
        <w:rPr>
          <w:color w:val="000000" w:themeColor="text1"/>
        </w:rPr>
        <w:t xml:space="preserve">ginia Homes &amp; </w:t>
      </w:r>
      <w:r w:rsidRPr="000B7259" w:rsidR="00C75740">
        <w:rPr>
          <w:color w:val="000000" w:themeColor="text1"/>
        </w:rPr>
        <w:t>Businesse</w:t>
      </w:r>
      <w:r w:rsidRPr="000B7259" w:rsidR="00A16BA6">
        <w:rPr>
          <w:color w:val="000000" w:themeColor="text1"/>
        </w:rPr>
        <w:t>s</w:t>
      </w:r>
      <w:r w:rsidRPr="000B7259" w:rsidR="000E3893">
        <w:rPr>
          <w:color w:val="000000" w:themeColor="text1"/>
        </w:rPr>
        <w:t xml:space="preserve"> </w:t>
      </w:r>
    </w:p>
    <w:p w:rsidRPr="005831B9" w:rsidR="005831B9" w:rsidP="005831B9" w:rsidRDefault="005831B9" w14:paraId="4CAF69B4" w14:textId="77777777">
      <w:pPr>
        <w:rPr>
          <w:sz w:val="22"/>
          <w:szCs w:val="22"/>
        </w:rPr>
      </w:pPr>
      <w:r w:rsidRPr="005831B9">
        <w:rPr>
          <w:sz w:val="22"/>
          <w:szCs w:val="22"/>
        </w:rPr>
        <w:t>Virginia Energy Connect helps users navigate the maze of federal, state, local, and utility incentives through a single easy-to-use platform. In about 30 seconds, Virginians can discover the programs they may qualify for and gain the knowledge needed to move forward confidently with their applications.</w:t>
      </w:r>
    </w:p>
    <w:p w:rsidR="005831B9" w:rsidP="005831B9" w:rsidRDefault="005831B9" w14:paraId="4897AAAF" w14:textId="77777777">
      <w:pPr>
        <w:rPr>
          <w:sz w:val="22"/>
          <w:szCs w:val="22"/>
        </w:rPr>
      </w:pPr>
      <w:r w:rsidRPr="005831B9">
        <w:rPr>
          <w:sz w:val="22"/>
          <w:szCs w:val="22"/>
        </w:rPr>
        <w:t xml:space="preserve">The platform is built around a clear purpose: help more Virginians understand the benefits of energy </w:t>
      </w:r>
      <w:proofErr w:type="gramStart"/>
      <w:r w:rsidRPr="005831B9">
        <w:rPr>
          <w:sz w:val="22"/>
          <w:szCs w:val="22"/>
        </w:rPr>
        <w:t>improvements</w:t>
      </w:r>
      <w:proofErr w:type="gramEnd"/>
      <w:r w:rsidRPr="005831B9">
        <w:rPr>
          <w:sz w:val="22"/>
          <w:szCs w:val="22"/>
        </w:rPr>
        <w:t xml:space="preserve">, raise awareness of available incentives, cut through misinformation, and make participation as straightforward as possible. </w:t>
      </w:r>
    </w:p>
    <w:p w:rsidRPr="005831B9" w:rsidR="005831B9" w:rsidP="005831B9" w:rsidRDefault="005831B9" w14:paraId="00770053" w14:textId="7F03B76B">
      <w:pPr>
        <w:rPr>
          <w:sz w:val="22"/>
          <w:szCs w:val="22"/>
        </w:rPr>
      </w:pPr>
      <w:r w:rsidRPr="005831B9">
        <w:rPr>
          <w:sz w:val="22"/>
          <w:szCs w:val="22"/>
        </w:rPr>
        <w:t>Frequently updated</w:t>
      </w:r>
      <w:r w:rsidR="00EC5B5F">
        <w:rPr>
          <w:sz w:val="22"/>
          <w:szCs w:val="22"/>
        </w:rPr>
        <w:t>, Virginia Energy Connect provides the latest information on programs supporting</w:t>
      </w:r>
      <w:r w:rsidRPr="005831B9">
        <w:rPr>
          <w:sz w:val="22"/>
          <w:szCs w:val="22"/>
        </w:rPr>
        <w:t xml:space="preserve"> energy efficiency upgrades, weatherization, solar installations, energy storage, electric vehicles, tax credits, bill payment assistance, and more. Contractors can also access training resources and, coming soon, connect directly with residents and businesses through a dedicated Contractor Browser.</w:t>
      </w:r>
    </w:p>
    <w:p w:rsidRPr="005831B9" w:rsidR="005831B9" w:rsidP="005831B9" w:rsidRDefault="005831B9" w14:paraId="70543323" w14:textId="77777777">
      <w:pPr>
        <w:rPr>
          <w:sz w:val="22"/>
          <w:szCs w:val="22"/>
        </w:rPr>
      </w:pPr>
      <w:r w:rsidRPr="005831B9">
        <w:rPr>
          <w:sz w:val="22"/>
          <w:szCs w:val="22"/>
        </w:rPr>
        <w:t xml:space="preserve">And with Energy Ambassadors providing free, localized one-on-one support, Virginia Energy Connect is here to help every Virginian lower utility </w:t>
      </w:r>
      <w:proofErr w:type="gramStart"/>
      <w:r w:rsidRPr="005831B9">
        <w:rPr>
          <w:sz w:val="22"/>
          <w:szCs w:val="22"/>
        </w:rPr>
        <w:t>bills</w:t>
      </w:r>
      <w:proofErr w:type="gramEnd"/>
      <w:r w:rsidRPr="005831B9">
        <w:rPr>
          <w:sz w:val="22"/>
          <w:szCs w:val="22"/>
        </w:rPr>
        <w:t>, improve home or workplace comfort, and support healthier, more resilient communities.</w:t>
      </w:r>
    </w:p>
    <w:p w:rsidRPr="000B7259" w:rsidR="1CEF2A80" w:rsidP="003223D1" w:rsidRDefault="7800CC3B" w14:paraId="7A408C1F" w14:textId="767702FB">
      <w:pPr>
        <w:pStyle w:val="Heading2"/>
        <w:rPr>
          <w:color w:val="000000" w:themeColor="text1"/>
        </w:rPr>
      </w:pPr>
      <w:r w:rsidRPr="000B7259">
        <w:rPr>
          <w:color w:val="000000" w:themeColor="text1"/>
        </w:rPr>
        <w:t>Stakeholder</w:t>
      </w:r>
      <w:r w:rsidRPr="000B7259" w:rsidR="1BD831AC">
        <w:rPr>
          <w:color w:val="000000" w:themeColor="text1"/>
        </w:rPr>
        <w:t xml:space="preserve"> Toolkit</w:t>
      </w:r>
    </w:p>
    <w:p w:rsidR="009F7FD6" w:rsidP="00F61BC3" w:rsidRDefault="006D2764" w14:paraId="581683D5" w14:textId="52B08DEE">
      <w:pPr>
        <w:rPr>
          <w:sz w:val="22"/>
          <w:szCs w:val="22"/>
        </w:rPr>
      </w:pPr>
      <w:r w:rsidRPr="004D69FD">
        <w:rPr>
          <w:sz w:val="22"/>
          <w:szCs w:val="22"/>
        </w:rPr>
        <w:t>T</w:t>
      </w:r>
      <w:r w:rsidRPr="004D69FD" w:rsidR="2B5BB272">
        <w:rPr>
          <w:sz w:val="22"/>
          <w:szCs w:val="22"/>
        </w:rPr>
        <w:t>his toolkit provide</w:t>
      </w:r>
      <w:r w:rsidRPr="004D69FD" w:rsidR="002C71D5">
        <w:rPr>
          <w:sz w:val="22"/>
          <w:szCs w:val="22"/>
        </w:rPr>
        <w:t xml:space="preserve">s </w:t>
      </w:r>
      <w:r w:rsidRPr="004D69FD" w:rsidR="2B5BB272">
        <w:rPr>
          <w:sz w:val="22"/>
          <w:szCs w:val="22"/>
        </w:rPr>
        <w:t xml:space="preserve">resources to </w:t>
      </w:r>
      <w:r w:rsidRPr="004D69FD" w:rsidR="73F600EF">
        <w:rPr>
          <w:sz w:val="22"/>
          <w:szCs w:val="22"/>
        </w:rPr>
        <w:t>help you promote Virginia Energy Connect within your community and networks</w:t>
      </w:r>
      <w:r w:rsidRPr="004D69FD" w:rsidR="00135E80">
        <w:rPr>
          <w:sz w:val="22"/>
          <w:szCs w:val="22"/>
        </w:rPr>
        <w:t xml:space="preserve">, </w:t>
      </w:r>
      <w:r w:rsidRPr="004D69FD" w:rsidR="005D0DEF">
        <w:rPr>
          <w:sz w:val="22"/>
          <w:szCs w:val="22"/>
        </w:rPr>
        <w:t>including</w:t>
      </w:r>
      <w:r w:rsidRPr="004D69FD" w:rsidR="00142781">
        <w:rPr>
          <w:sz w:val="22"/>
          <w:szCs w:val="22"/>
        </w:rPr>
        <w:t xml:space="preserve"> </w:t>
      </w:r>
      <w:r w:rsidRPr="004D69FD" w:rsidR="003E1C6C">
        <w:rPr>
          <w:sz w:val="22"/>
          <w:szCs w:val="22"/>
        </w:rPr>
        <w:t>t</w:t>
      </w:r>
      <w:r w:rsidRPr="004D69FD" w:rsidR="004B654C">
        <w:rPr>
          <w:sz w:val="22"/>
          <w:szCs w:val="22"/>
        </w:rPr>
        <w:t xml:space="preserve">alking </w:t>
      </w:r>
      <w:r w:rsidRPr="004D69FD" w:rsidR="009A2A72">
        <w:rPr>
          <w:sz w:val="22"/>
          <w:szCs w:val="22"/>
        </w:rPr>
        <w:t>p</w:t>
      </w:r>
      <w:r w:rsidRPr="004D69FD" w:rsidR="00294234">
        <w:rPr>
          <w:sz w:val="22"/>
          <w:szCs w:val="22"/>
        </w:rPr>
        <w:t>o</w:t>
      </w:r>
      <w:r w:rsidRPr="004D69FD" w:rsidR="00176DB2">
        <w:rPr>
          <w:sz w:val="22"/>
          <w:szCs w:val="22"/>
        </w:rPr>
        <w:t>ints</w:t>
      </w:r>
      <w:r w:rsidRPr="004D69FD" w:rsidR="00562DDB">
        <w:rPr>
          <w:sz w:val="22"/>
          <w:szCs w:val="22"/>
        </w:rPr>
        <w:t xml:space="preserve">, </w:t>
      </w:r>
      <w:r w:rsidRPr="004D69FD" w:rsidR="00B23393">
        <w:rPr>
          <w:sz w:val="22"/>
          <w:szCs w:val="22"/>
        </w:rPr>
        <w:t>f</w:t>
      </w:r>
      <w:r w:rsidRPr="004D69FD" w:rsidR="00507B07">
        <w:rPr>
          <w:sz w:val="22"/>
          <w:szCs w:val="22"/>
        </w:rPr>
        <w:t>lyers</w:t>
      </w:r>
      <w:r w:rsidRPr="004D69FD" w:rsidR="00DC1A44">
        <w:rPr>
          <w:sz w:val="22"/>
          <w:szCs w:val="22"/>
        </w:rPr>
        <w:t xml:space="preserve">, </w:t>
      </w:r>
      <w:r w:rsidRPr="004D69FD" w:rsidR="00435FBB">
        <w:rPr>
          <w:sz w:val="22"/>
          <w:szCs w:val="22"/>
        </w:rPr>
        <w:t>i</w:t>
      </w:r>
      <w:r w:rsidRPr="004D69FD" w:rsidR="00764DC5">
        <w:rPr>
          <w:sz w:val="22"/>
          <w:szCs w:val="22"/>
        </w:rPr>
        <w:t>nfo</w:t>
      </w:r>
      <w:r w:rsidRPr="004D69FD" w:rsidR="00320927">
        <w:rPr>
          <w:sz w:val="22"/>
          <w:szCs w:val="22"/>
        </w:rPr>
        <w:t>graphics</w:t>
      </w:r>
      <w:r w:rsidRPr="004D69FD" w:rsidR="00DC1A44">
        <w:rPr>
          <w:sz w:val="22"/>
          <w:szCs w:val="22"/>
        </w:rPr>
        <w:t xml:space="preserve">, </w:t>
      </w:r>
      <w:r w:rsidRPr="004D69FD" w:rsidR="002426E4">
        <w:rPr>
          <w:sz w:val="22"/>
          <w:szCs w:val="22"/>
        </w:rPr>
        <w:t>v</w:t>
      </w:r>
      <w:r w:rsidRPr="004D69FD" w:rsidR="00EF2977">
        <w:rPr>
          <w:sz w:val="22"/>
          <w:szCs w:val="22"/>
        </w:rPr>
        <w:t>ideos</w:t>
      </w:r>
      <w:r w:rsidRPr="004D69FD" w:rsidR="00C57369">
        <w:rPr>
          <w:sz w:val="22"/>
          <w:szCs w:val="22"/>
        </w:rPr>
        <w:t xml:space="preserve">, </w:t>
      </w:r>
      <w:r w:rsidRPr="004D69FD" w:rsidR="005A2528">
        <w:rPr>
          <w:sz w:val="22"/>
          <w:szCs w:val="22"/>
        </w:rPr>
        <w:t>s</w:t>
      </w:r>
      <w:r w:rsidRPr="004D69FD" w:rsidR="006A5E05">
        <w:rPr>
          <w:sz w:val="22"/>
          <w:szCs w:val="22"/>
        </w:rPr>
        <w:t xml:space="preserve">ocial </w:t>
      </w:r>
      <w:r w:rsidRPr="004D69FD" w:rsidR="00C21791">
        <w:rPr>
          <w:sz w:val="22"/>
          <w:szCs w:val="22"/>
        </w:rPr>
        <w:t>m</w:t>
      </w:r>
      <w:r w:rsidRPr="004D69FD" w:rsidR="006A5E05">
        <w:rPr>
          <w:sz w:val="22"/>
          <w:szCs w:val="22"/>
        </w:rPr>
        <w:t>ed</w:t>
      </w:r>
      <w:r w:rsidRPr="004D69FD" w:rsidR="00F86571">
        <w:rPr>
          <w:sz w:val="22"/>
          <w:szCs w:val="22"/>
        </w:rPr>
        <w:t xml:space="preserve">ia </w:t>
      </w:r>
      <w:r w:rsidRPr="004D69FD" w:rsidR="00A2405D">
        <w:rPr>
          <w:sz w:val="22"/>
          <w:szCs w:val="22"/>
        </w:rPr>
        <w:t>p</w:t>
      </w:r>
      <w:r w:rsidRPr="004D69FD" w:rsidR="004147E8">
        <w:rPr>
          <w:sz w:val="22"/>
          <w:szCs w:val="22"/>
        </w:rPr>
        <w:t>osts</w:t>
      </w:r>
      <w:r w:rsidRPr="004D69FD" w:rsidR="00860828">
        <w:rPr>
          <w:sz w:val="22"/>
          <w:szCs w:val="22"/>
        </w:rPr>
        <w:t xml:space="preserve">, </w:t>
      </w:r>
      <w:r w:rsidRPr="004D69FD" w:rsidR="005A2528">
        <w:rPr>
          <w:sz w:val="22"/>
          <w:szCs w:val="22"/>
        </w:rPr>
        <w:t>e</w:t>
      </w:r>
      <w:r w:rsidRPr="004D69FD" w:rsidR="00157176">
        <w:rPr>
          <w:sz w:val="22"/>
          <w:szCs w:val="22"/>
        </w:rPr>
        <w:t>mai</w:t>
      </w:r>
      <w:r w:rsidRPr="004D69FD" w:rsidR="00C462FF">
        <w:rPr>
          <w:sz w:val="22"/>
          <w:szCs w:val="22"/>
        </w:rPr>
        <w:t xml:space="preserve">l </w:t>
      </w:r>
      <w:r w:rsidRPr="004D69FD" w:rsidR="00D41CEA">
        <w:rPr>
          <w:sz w:val="22"/>
          <w:szCs w:val="22"/>
        </w:rPr>
        <w:t>d</w:t>
      </w:r>
      <w:r w:rsidRPr="004D69FD" w:rsidR="004D787F">
        <w:rPr>
          <w:sz w:val="22"/>
          <w:szCs w:val="22"/>
        </w:rPr>
        <w:t>raf</w:t>
      </w:r>
      <w:r w:rsidRPr="004D69FD" w:rsidR="003D5EE4">
        <w:rPr>
          <w:sz w:val="22"/>
          <w:szCs w:val="22"/>
        </w:rPr>
        <w:t>ts</w:t>
      </w:r>
      <w:r w:rsidRPr="004D69FD" w:rsidR="00F61BC3">
        <w:rPr>
          <w:sz w:val="22"/>
          <w:szCs w:val="22"/>
        </w:rPr>
        <w:t xml:space="preserve">, </w:t>
      </w:r>
      <w:r w:rsidR="005602C8">
        <w:rPr>
          <w:sz w:val="22"/>
          <w:szCs w:val="22"/>
        </w:rPr>
        <w:t>branding</w:t>
      </w:r>
      <w:r w:rsidR="009F33C8">
        <w:rPr>
          <w:sz w:val="22"/>
          <w:szCs w:val="22"/>
        </w:rPr>
        <w:t xml:space="preserve"> guides</w:t>
      </w:r>
      <w:r w:rsidR="00E77144">
        <w:rPr>
          <w:sz w:val="22"/>
          <w:szCs w:val="22"/>
        </w:rPr>
        <w:t xml:space="preserve">, </w:t>
      </w:r>
      <w:r w:rsidRPr="004D69FD" w:rsidR="00CD6113">
        <w:rPr>
          <w:sz w:val="22"/>
          <w:szCs w:val="22"/>
        </w:rPr>
        <w:t>a</w:t>
      </w:r>
      <w:r w:rsidRPr="004D69FD" w:rsidR="00B06E83">
        <w:rPr>
          <w:sz w:val="22"/>
          <w:szCs w:val="22"/>
        </w:rPr>
        <w:t>nd</w:t>
      </w:r>
      <w:r w:rsidRPr="004D69FD" w:rsidR="00CB26CE">
        <w:rPr>
          <w:sz w:val="22"/>
          <w:szCs w:val="22"/>
        </w:rPr>
        <w:t xml:space="preserve"> </w:t>
      </w:r>
      <w:r w:rsidRPr="004D69FD" w:rsidR="0034089E">
        <w:rPr>
          <w:sz w:val="22"/>
          <w:szCs w:val="22"/>
        </w:rPr>
        <w:t>m</w:t>
      </w:r>
      <w:r w:rsidRPr="004D69FD" w:rsidR="00CB26CE">
        <w:rPr>
          <w:sz w:val="22"/>
          <w:szCs w:val="22"/>
        </w:rPr>
        <w:t>ore</w:t>
      </w:r>
      <w:r w:rsidRPr="004D69FD" w:rsidR="00A14043">
        <w:rPr>
          <w:sz w:val="22"/>
          <w:szCs w:val="22"/>
        </w:rPr>
        <w:t>!</w:t>
      </w:r>
      <w:r w:rsidR="00AA2246">
        <w:rPr>
          <w:sz w:val="22"/>
          <w:szCs w:val="22"/>
        </w:rPr>
        <w:t xml:space="preserve"> </w:t>
      </w:r>
    </w:p>
    <w:p w:rsidRPr="00A95A5A" w:rsidR="00A95A5A" w:rsidP="00A95A5A" w:rsidRDefault="00A95A5A" w14:paraId="647227C3" w14:textId="0A6C52F6">
      <w:pPr>
        <w:rPr>
          <w:sz w:val="22"/>
          <w:szCs w:val="22"/>
        </w:rPr>
      </w:pPr>
      <w:r w:rsidRPr="00A95A5A">
        <w:rPr>
          <w:sz w:val="22"/>
          <w:szCs w:val="22"/>
        </w:rPr>
        <w:t>Although the materials are designed to be grab-and-go, feel free to personalize the language to speak directly to the challenges and opportunities facing the communities and audiences you serve.</w:t>
      </w:r>
    </w:p>
    <w:p w:rsidRPr="004D69FD" w:rsidR="00A95A5A" w:rsidP="00F61BC3" w:rsidRDefault="00A95A5A" w14:paraId="12632921" w14:textId="14A7BEA7">
      <w:pPr>
        <w:rPr>
          <w:color w:val="C2D52F"/>
          <w:sz w:val="22"/>
          <w:szCs w:val="22"/>
        </w:rPr>
      </w:pPr>
      <w:r w:rsidRPr="00A95A5A">
        <w:rPr>
          <w:noProof/>
          <w:color w:val="000000" w:themeColor="text1"/>
          <w:sz w:val="22"/>
          <w:szCs w:val="22"/>
        </w:rPr>
        <mc:AlternateContent>
          <mc:Choice Requires="wps">
            <w:drawing>
              <wp:anchor distT="0" distB="0" distL="114300" distR="114300" simplePos="0" relativeHeight="251657215" behindDoc="1" locked="0" layoutInCell="1" allowOverlap="1" wp14:anchorId="2E40F261" wp14:editId="21C5C50D">
                <wp:simplePos x="0" y="0"/>
                <wp:positionH relativeFrom="margin">
                  <wp:align>left</wp:align>
                </wp:positionH>
                <wp:positionV relativeFrom="paragraph">
                  <wp:posOffset>175260</wp:posOffset>
                </wp:positionV>
                <wp:extent cx="1663700" cy="431800"/>
                <wp:effectExtent l="0" t="0" r="12700" b="25400"/>
                <wp:wrapNone/>
                <wp:docPr id="558298260" name="Rectangle 2"/>
                <wp:cNvGraphicFramePr/>
                <a:graphic xmlns:a="http://schemas.openxmlformats.org/drawingml/2006/main">
                  <a:graphicData uri="http://schemas.microsoft.com/office/word/2010/wordprocessingShape">
                    <wps:wsp>
                      <wps:cNvSpPr/>
                      <wps:spPr>
                        <a:xfrm>
                          <a:off x="0" y="0"/>
                          <a:ext cx="1663700" cy="431800"/>
                        </a:xfrm>
                        <a:prstGeom prst="rect">
                          <a:avLst/>
                        </a:prstGeom>
                        <a:solidFill>
                          <a:srgbClr val="C2D52F"/>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style="position:absolute;margin-left:0;margin-top:13.8pt;width:131pt;height:34pt;z-index:-25165926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spid="_x0000_s1026" fillcolor="#c2d52f" strokecolor="#030e13 [484]" strokeweight="1pt" w14:anchorId="7ACC75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">
                <w10:wrap anchorx="margin"/>
              </v:rect>
            </w:pict>
          </mc:Fallback>
        </mc:AlternateContent>
      </w:r>
    </w:p>
    <w:p w:rsidRPr="00A95A5A" w:rsidR="00667B28" w:rsidP="00412A85" w:rsidRDefault="00C76216" w14:paraId="093DF721" w14:textId="025E5783">
      <w:pPr>
        <w:rPr>
          <w:b/>
          <w:bCs/>
          <w:sz w:val="22"/>
          <w:szCs w:val="22"/>
        </w:rPr>
      </w:pPr>
      <w:r>
        <w:rPr>
          <w:b/>
          <w:bCs/>
          <w:sz w:val="22"/>
          <w:szCs w:val="22"/>
        </w:rPr>
        <w:t xml:space="preserve">     </w:t>
      </w:r>
      <w:r w:rsidRPr="00A95A5A" w:rsidR="00A63D27">
        <w:rPr>
          <w:b/>
          <w:bCs/>
          <w:sz w:val="22"/>
          <w:szCs w:val="22"/>
        </w:rPr>
        <w:t>Download th</w:t>
      </w:r>
      <w:r w:rsidRPr="00A95A5A" w:rsidR="008D6B40">
        <w:rPr>
          <w:b/>
          <w:bCs/>
          <w:sz w:val="22"/>
          <w:szCs w:val="22"/>
        </w:rPr>
        <w:t>e Toolki</w:t>
      </w:r>
      <w:r w:rsidRPr="00A95A5A" w:rsidR="00745407">
        <w:rPr>
          <w:b/>
          <w:bCs/>
          <w:sz w:val="22"/>
          <w:szCs w:val="22"/>
        </w:rPr>
        <w:t>t</w:t>
      </w:r>
    </w:p>
    <w:p w:rsidRPr="00412A85" w:rsidR="003A18C5" w:rsidP="00412A85" w:rsidRDefault="003A18C5" w14:paraId="353E90A2" w14:textId="6AC1CDD9"/>
    <w:p w:rsidRPr="006D6E9B" w:rsidR="5F10A88C" w:rsidP="003F6A36" w:rsidRDefault="003F6A36" w14:paraId="4FC0EAE3" w14:textId="78B76927">
      <w:pPr>
        <w:rPr>
          <w:b/>
          <w:bCs/>
          <w:i/>
          <w:iCs/>
          <w:sz w:val="20"/>
          <w:szCs w:val="20"/>
        </w:rPr>
      </w:pPr>
      <w:r w:rsidRPr="006D6E9B">
        <w:rPr>
          <w:b/>
          <w:bCs/>
          <w:i/>
          <w:iCs/>
          <w:sz w:val="20"/>
          <w:szCs w:val="20"/>
        </w:rPr>
        <w:br/>
      </w:r>
    </w:p>
    <w:sectPr w:rsidRPr="006D6E9B" w:rsidR="5F10A88C">
      <w:pgSz w:w="12240" w:h="15840" w:orient="portrait"/>
      <w:pgMar w:top="1440" w:right="1440" w:bottom="1440" w:left="1440" w:header="720" w:footer="720" w:gutter="0"/>
      <w:cols w:space="720"/>
      <w:docGrid w:linePitch="360"/>
      <w:headerReference w:type="default" r:id="Ra1f66fd0d21a45f0"/>
      <w:footerReference w:type="default" r:id="R13edb54bc5fd46b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Black">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xml><?xml version="1.0" encoding="utf-8"?>
<w:ft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p w:rsidR="5283DF2D" w:rsidP="5283DF2D" w:rsidRDefault="5283DF2D" w14:paraId="6411ED9B" w14:textId="0903C59A">
    <w:pPr>
      <w:pStyle w:val="Footer"/>
    </w:pPr>
    <w:r w:rsidR="5283DF2D">
      <w:drawing>
        <wp:anchor distT="0" distB="0" distL="114300" distR="114300" simplePos="0" relativeHeight="251658240" behindDoc="1" locked="0" layoutInCell="1" allowOverlap="1" wp14:anchorId="08CEFBED" wp14:editId="50CD97F7">
          <wp:simplePos x="0" y="0"/>
          <wp:positionH relativeFrom="column">
            <wp:posOffset>-923925</wp:posOffset>
          </wp:positionH>
          <wp:positionV relativeFrom="paragraph">
            <wp:posOffset>-200025</wp:posOffset>
          </wp:positionV>
          <wp:extent cx="7772400" cy="685067"/>
          <wp:effectExtent l="0" t="0" r="0" b="0"/>
          <wp:wrapNone/>
          <wp:docPr id="203886046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38860465" name="Picture 2038860465"/>
                  <pic:cNvPicPr/>
                </pic:nvPicPr>
                <pic:blipFill>
                  <a:blip xmlns:r="http://schemas.openxmlformats.org/officeDocument/2006/relationships" r:embed="rId1926594381">
                    <a:extLst>
                      <a:ext uri="{28A0092B-C50C-407E-A947-70E740481C1C}">
                        <a14:useLocalDpi xmlns:a14="http://schemas.microsoft.com/office/drawing/2010/main"/>
                      </a:ext>
                    </a:extLst>
                  </a:blip>
                  <a:stretch>
                    <a:fillRect/>
                  </a:stretch>
                </pic:blipFill>
                <pic:spPr>
                  <a:xfrm rot="0">
                    <a:off x="0" y="0"/>
                    <a:ext cx="7772400" cy="685067"/>
                  </a:xfrm>
                  <a:prstGeom prst="rect">
                    <a:avLst/>
                  </a:prstGeom>
                </pic:spPr>
              </pic:pic>
            </a:graphicData>
          </a:graphic>
          <wp14:sizeRelH relativeFrom="page">
            <wp14:pctWidth>0</wp14:pctWidth>
          </wp14:sizeRelH>
          <wp14:sizeRelV relativeFrom="page">
            <wp14:pctHeight>0</wp14:pctHeight>
          </wp14:sizeRelV>
        </wp:anchor>
      </w:drawing>
    </w: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283DF2D" w:rsidTr="5283DF2D" w14:paraId="57B8BAE2">
      <w:trPr>
        <w:trHeight w:val="300"/>
      </w:trPr>
      <w:tc>
        <w:tcPr>
          <w:tcW w:w="3120" w:type="dxa"/>
          <w:tcMar/>
        </w:tcPr>
        <w:p w:rsidR="5283DF2D" w:rsidP="5283DF2D" w:rsidRDefault="5283DF2D" w14:paraId="01DC3DE7" w14:textId="1699BF2A">
          <w:pPr>
            <w:pStyle w:val="Header"/>
            <w:bidi w:val="0"/>
            <w:ind w:left="-115"/>
            <w:jc w:val="left"/>
          </w:pPr>
        </w:p>
      </w:tc>
      <w:tc>
        <w:tcPr>
          <w:tcW w:w="3120" w:type="dxa"/>
          <w:tcMar/>
        </w:tcPr>
        <w:p w:rsidR="5283DF2D" w:rsidP="5283DF2D" w:rsidRDefault="5283DF2D" w14:paraId="326A842E" w14:textId="1F68D234">
          <w:pPr>
            <w:pStyle w:val="Header"/>
            <w:bidi w:val="0"/>
            <w:jc w:val="center"/>
          </w:pPr>
        </w:p>
      </w:tc>
      <w:tc>
        <w:tcPr>
          <w:tcW w:w="3120" w:type="dxa"/>
          <w:tcMar/>
        </w:tcPr>
        <w:p w:rsidR="5283DF2D" w:rsidP="5283DF2D" w:rsidRDefault="5283DF2D" w14:paraId="1B13246A" w14:textId="793A9EA3">
          <w:pPr>
            <w:pStyle w:val="Header"/>
            <w:bidi w:val="0"/>
            <w:ind w:right="-115"/>
            <w:jc w:val="right"/>
          </w:pPr>
        </w:p>
      </w:tc>
    </w:tr>
  </w:tbl>
  <w:p w:rsidR="5283DF2D" w:rsidP="5283DF2D" w:rsidRDefault="5283DF2D" w14:paraId="2A4D6403" w14:textId="0953D6FF">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3F4B"/>
    <w:multiLevelType w:val="hybridMultilevel"/>
    <w:tmpl w:val="C79080F2"/>
    <w:lvl w:ilvl="0" w:tplc="EB28E30A">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9245FD"/>
    <w:multiLevelType w:val="hybridMultilevel"/>
    <w:tmpl w:val="8BA6C1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B84C7BA"/>
    <w:multiLevelType w:val="hybridMultilevel"/>
    <w:tmpl w:val="B5702E70"/>
    <w:lvl w:ilvl="0" w:tplc="FC76CF3C">
      <w:start w:val="1"/>
      <w:numFmt w:val="lowerLetter"/>
      <w:lvlText w:val="%1."/>
      <w:lvlJc w:val="left"/>
      <w:pPr>
        <w:ind w:left="1440" w:hanging="360"/>
      </w:pPr>
    </w:lvl>
    <w:lvl w:ilvl="1" w:tplc="CD667A66">
      <w:start w:val="1"/>
      <w:numFmt w:val="lowerLetter"/>
      <w:lvlText w:val="%2."/>
      <w:lvlJc w:val="left"/>
      <w:pPr>
        <w:ind w:left="2160" w:hanging="360"/>
      </w:pPr>
    </w:lvl>
    <w:lvl w:ilvl="2" w:tplc="3A98395C">
      <w:start w:val="1"/>
      <w:numFmt w:val="lowerRoman"/>
      <w:lvlText w:val="%3."/>
      <w:lvlJc w:val="right"/>
      <w:pPr>
        <w:ind w:left="2880" w:hanging="180"/>
      </w:pPr>
    </w:lvl>
    <w:lvl w:ilvl="3" w:tplc="0B8C3F42">
      <w:start w:val="1"/>
      <w:numFmt w:val="decimal"/>
      <w:lvlText w:val="%4."/>
      <w:lvlJc w:val="left"/>
      <w:pPr>
        <w:ind w:left="3600" w:hanging="360"/>
      </w:pPr>
    </w:lvl>
    <w:lvl w:ilvl="4" w:tplc="2F788650">
      <w:start w:val="1"/>
      <w:numFmt w:val="lowerLetter"/>
      <w:lvlText w:val="%5."/>
      <w:lvlJc w:val="left"/>
      <w:pPr>
        <w:ind w:left="4320" w:hanging="360"/>
      </w:pPr>
    </w:lvl>
    <w:lvl w:ilvl="5" w:tplc="51B2A1FA">
      <w:start w:val="1"/>
      <w:numFmt w:val="lowerRoman"/>
      <w:lvlText w:val="%6."/>
      <w:lvlJc w:val="right"/>
      <w:pPr>
        <w:ind w:left="5040" w:hanging="180"/>
      </w:pPr>
    </w:lvl>
    <w:lvl w:ilvl="6" w:tplc="8BE09D98">
      <w:start w:val="1"/>
      <w:numFmt w:val="decimal"/>
      <w:lvlText w:val="%7."/>
      <w:lvlJc w:val="left"/>
      <w:pPr>
        <w:ind w:left="5760" w:hanging="360"/>
      </w:pPr>
    </w:lvl>
    <w:lvl w:ilvl="7" w:tplc="362CBF84">
      <w:start w:val="1"/>
      <w:numFmt w:val="lowerLetter"/>
      <w:lvlText w:val="%8."/>
      <w:lvlJc w:val="left"/>
      <w:pPr>
        <w:ind w:left="6480" w:hanging="360"/>
      </w:pPr>
    </w:lvl>
    <w:lvl w:ilvl="8" w:tplc="C212CE24">
      <w:start w:val="1"/>
      <w:numFmt w:val="lowerRoman"/>
      <w:lvlText w:val="%9."/>
      <w:lvlJc w:val="right"/>
      <w:pPr>
        <w:ind w:left="7200" w:hanging="180"/>
      </w:pPr>
    </w:lvl>
  </w:abstractNum>
  <w:abstractNum w:abstractNumId="3" w15:restartNumberingAfterBreak="0">
    <w:nsid w:val="2CC23FA5"/>
    <w:multiLevelType w:val="hybridMultilevel"/>
    <w:tmpl w:val="A3AEF2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EE3D171"/>
    <w:multiLevelType w:val="hybridMultilevel"/>
    <w:tmpl w:val="7C729B48"/>
    <w:lvl w:ilvl="0" w:tplc="BEB0E4BE">
      <w:start w:val="1"/>
      <w:numFmt w:val="decimal"/>
      <w:lvlText w:val="%1."/>
      <w:lvlJc w:val="left"/>
      <w:pPr>
        <w:ind w:left="720" w:hanging="360"/>
      </w:pPr>
    </w:lvl>
    <w:lvl w:ilvl="1" w:tplc="EB28E30A">
      <w:start w:val="1"/>
      <w:numFmt w:val="lowerLetter"/>
      <w:lvlText w:val="%2."/>
      <w:lvlJc w:val="left"/>
      <w:pPr>
        <w:ind w:left="1440" w:hanging="360"/>
      </w:pPr>
    </w:lvl>
    <w:lvl w:ilvl="2" w:tplc="9DBE2F62">
      <w:start w:val="1"/>
      <w:numFmt w:val="lowerRoman"/>
      <w:lvlText w:val="%3."/>
      <w:lvlJc w:val="right"/>
      <w:pPr>
        <w:ind w:left="2160" w:hanging="180"/>
      </w:pPr>
    </w:lvl>
    <w:lvl w:ilvl="3" w:tplc="18028E74">
      <w:start w:val="1"/>
      <w:numFmt w:val="decimal"/>
      <w:lvlText w:val="%4."/>
      <w:lvlJc w:val="left"/>
      <w:pPr>
        <w:ind w:left="2880" w:hanging="360"/>
      </w:pPr>
    </w:lvl>
    <w:lvl w:ilvl="4" w:tplc="6B1C6902">
      <w:start w:val="1"/>
      <w:numFmt w:val="lowerLetter"/>
      <w:lvlText w:val="%5."/>
      <w:lvlJc w:val="left"/>
      <w:pPr>
        <w:ind w:left="3600" w:hanging="360"/>
      </w:pPr>
    </w:lvl>
    <w:lvl w:ilvl="5" w:tplc="CE24B676">
      <w:start w:val="1"/>
      <w:numFmt w:val="lowerRoman"/>
      <w:lvlText w:val="%6."/>
      <w:lvlJc w:val="right"/>
      <w:pPr>
        <w:ind w:left="4320" w:hanging="180"/>
      </w:pPr>
    </w:lvl>
    <w:lvl w:ilvl="6" w:tplc="6E3C6910">
      <w:start w:val="1"/>
      <w:numFmt w:val="decimal"/>
      <w:lvlText w:val="%7."/>
      <w:lvlJc w:val="left"/>
      <w:pPr>
        <w:ind w:left="5040" w:hanging="360"/>
      </w:pPr>
    </w:lvl>
    <w:lvl w:ilvl="7" w:tplc="F2DEC9C6">
      <w:start w:val="1"/>
      <w:numFmt w:val="lowerLetter"/>
      <w:lvlText w:val="%8."/>
      <w:lvlJc w:val="left"/>
      <w:pPr>
        <w:ind w:left="5760" w:hanging="360"/>
      </w:pPr>
    </w:lvl>
    <w:lvl w:ilvl="8" w:tplc="565C64E6">
      <w:start w:val="1"/>
      <w:numFmt w:val="lowerRoman"/>
      <w:lvlText w:val="%9."/>
      <w:lvlJc w:val="right"/>
      <w:pPr>
        <w:ind w:left="6480" w:hanging="180"/>
      </w:pPr>
    </w:lvl>
  </w:abstractNum>
  <w:abstractNum w:abstractNumId="5" w15:restartNumberingAfterBreak="0">
    <w:nsid w:val="39D9EE1E"/>
    <w:multiLevelType w:val="hybridMultilevel"/>
    <w:tmpl w:val="A71C6888"/>
    <w:lvl w:ilvl="0" w:tplc="C6206DBA">
      <w:start w:val="1"/>
      <w:numFmt w:val="decimal"/>
      <w:lvlText w:val="%1."/>
      <w:lvlJc w:val="left"/>
      <w:pPr>
        <w:ind w:left="360" w:hanging="360"/>
      </w:pPr>
    </w:lvl>
    <w:lvl w:ilvl="1" w:tplc="01849642">
      <w:start w:val="1"/>
      <w:numFmt w:val="lowerLetter"/>
      <w:lvlText w:val="%2."/>
      <w:lvlJc w:val="left"/>
      <w:pPr>
        <w:ind w:left="1080" w:hanging="360"/>
      </w:pPr>
    </w:lvl>
    <w:lvl w:ilvl="2" w:tplc="D77E905E">
      <w:start w:val="1"/>
      <w:numFmt w:val="lowerRoman"/>
      <w:lvlText w:val="%3."/>
      <w:lvlJc w:val="right"/>
      <w:pPr>
        <w:ind w:left="1800" w:hanging="180"/>
      </w:pPr>
    </w:lvl>
    <w:lvl w:ilvl="3" w:tplc="07B0445A">
      <w:start w:val="1"/>
      <w:numFmt w:val="decimal"/>
      <w:lvlText w:val="%4."/>
      <w:lvlJc w:val="left"/>
      <w:pPr>
        <w:ind w:left="2520" w:hanging="360"/>
      </w:pPr>
    </w:lvl>
    <w:lvl w:ilvl="4" w:tplc="9B06D016">
      <w:start w:val="1"/>
      <w:numFmt w:val="lowerLetter"/>
      <w:lvlText w:val="%5."/>
      <w:lvlJc w:val="left"/>
      <w:pPr>
        <w:ind w:left="3240" w:hanging="360"/>
      </w:pPr>
    </w:lvl>
    <w:lvl w:ilvl="5" w:tplc="8A42B076">
      <w:start w:val="1"/>
      <w:numFmt w:val="lowerRoman"/>
      <w:lvlText w:val="%6."/>
      <w:lvlJc w:val="right"/>
      <w:pPr>
        <w:ind w:left="3960" w:hanging="180"/>
      </w:pPr>
    </w:lvl>
    <w:lvl w:ilvl="6" w:tplc="0B806BF4">
      <w:start w:val="1"/>
      <w:numFmt w:val="decimal"/>
      <w:lvlText w:val="%7."/>
      <w:lvlJc w:val="left"/>
      <w:pPr>
        <w:ind w:left="4680" w:hanging="360"/>
      </w:pPr>
    </w:lvl>
    <w:lvl w:ilvl="7" w:tplc="F0BC028C">
      <w:start w:val="1"/>
      <w:numFmt w:val="lowerLetter"/>
      <w:lvlText w:val="%8."/>
      <w:lvlJc w:val="left"/>
      <w:pPr>
        <w:ind w:left="5400" w:hanging="360"/>
      </w:pPr>
    </w:lvl>
    <w:lvl w:ilvl="8" w:tplc="EBCC8B6A">
      <w:start w:val="1"/>
      <w:numFmt w:val="lowerRoman"/>
      <w:lvlText w:val="%9."/>
      <w:lvlJc w:val="right"/>
      <w:pPr>
        <w:ind w:left="6120" w:hanging="180"/>
      </w:pPr>
    </w:lvl>
  </w:abstractNum>
  <w:abstractNum w:abstractNumId="6" w15:restartNumberingAfterBreak="0">
    <w:nsid w:val="4FFC4D6D"/>
    <w:multiLevelType w:val="hybridMultilevel"/>
    <w:tmpl w:val="2EEA0D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574BC17A"/>
    <w:multiLevelType w:val="hybridMultilevel"/>
    <w:tmpl w:val="D3B8CA04"/>
    <w:lvl w:ilvl="0" w:tplc="92E83800">
      <w:start w:val="1"/>
      <w:numFmt w:val="bullet"/>
      <w:lvlText w:val=""/>
      <w:lvlJc w:val="left"/>
      <w:pPr>
        <w:ind w:left="1080" w:hanging="360"/>
      </w:pPr>
      <w:rPr>
        <w:rFonts w:hint="default" w:ascii="Symbol" w:hAnsi="Symbol"/>
      </w:rPr>
    </w:lvl>
    <w:lvl w:ilvl="1" w:tplc="C3B826A0">
      <w:start w:val="1"/>
      <w:numFmt w:val="bullet"/>
      <w:lvlText w:val="o"/>
      <w:lvlJc w:val="left"/>
      <w:pPr>
        <w:ind w:left="1800" w:hanging="360"/>
      </w:pPr>
      <w:rPr>
        <w:rFonts w:hint="default" w:ascii="Courier New" w:hAnsi="Courier New"/>
      </w:rPr>
    </w:lvl>
    <w:lvl w:ilvl="2" w:tplc="341A369A">
      <w:start w:val="1"/>
      <w:numFmt w:val="bullet"/>
      <w:lvlText w:val=""/>
      <w:lvlJc w:val="left"/>
      <w:pPr>
        <w:ind w:left="2520" w:hanging="360"/>
      </w:pPr>
      <w:rPr>
        <w:rFonts w:hint="default" w:ascii="Wingdings" w:hAnsi="Wingdings"/>
      </w:rPr>
    </w:lvl>
    <w:lvl w:ilvl="3" w:tplc="FDF42532">
      <w:start w:val="1"/>
      <w:numFmt w:val="bullet"/>
      <w:lvlText w:val=""/>
      <w:lvlJc w:val="left"/>
      <w:pPr>
        <w:ind w:left="3240" w:hanging="360"/>
      </w:pPr>
      <w:rPr>
        <w:rFonts w:hint="default" w:ascii="Symbol" w:hAnsi="Symbol"/>
      </w:rPr>
    </w:lvl>
    <w:lvl w:ilvl="4" w:tplc="44525E28">
      <w:start w:val="1"/>
      <w:numFmt w:val="bullet"/>
      <w:lvlText w:val="o"/>
      <w:lvlJc w:val="left"/>
      <w:pPr>
        <w:ind w:left="3960" w:hanging="360"/>
      </w:pPr>
      <w:rPr>
        <w:rFonts w:hint="default" w:ascii="Courier New" w:hAnsi="Courier New"/>
      </w:rPr>
    </w:lvl>
    <w:lvl w:ilvl="5" w:tplc="872C40BE">
      <w:start w:val="1"/>
      <w:numFmt w:val="bullet"/>
      <w:lvlText w:val=""/>
      <w:lvlJc w:val="left"/>
      <w:pPr>
        <w:ind w:left="4680" w:hanging="360"/>
      </w:pPr>
      <w:rPr>
        <w:rFonts w:hint="default" w:ascii="Wingdings" w:hAnsi="Wingdings"/>
      </w:rPr>
    </w:lvl>
    <w:lvl w:ilvl="6" w:tplc="32C4F5CC">
      <w:start w:val="1"/>
      <w:numFmt w:val="bullet"/>
      <w:lvlText w:val=""/>
      <w:lvlJc w:val="left"/>
      <w:pPr>
        <w:ind w:left="5400" w:hanging="360"/>
      </w:pPr>
      <w:rPr>
        <w:rFonts w:hint="default" w:ascii="Symbol" w:hAnsi="Symbol"/>
      </w:rPr>
    </w:lvl>
    <w:lvl w:ilvl="7" w:tplc="1396E41A">
      <w:start w:val="1"/>
      <w:numFmt w:val="bullet"/>
      <w:lvlText w:val="o"/>
      <w:lvlJc w:val="left"/>
      <w:pPr>
        <w:ind w:left="6120" w:hanging="360"/>
      </w:pPr>
      <w:rPr>
        <w:rFonts w:hint="default" w:ascii="Courier New" w:hAnsi="Courier New"/>
      </w:rPr>
    </w:lvl>
    <w:lvl w:ilvl="8" w:tplc="5C3852DC">
      <w:start w:val="1"/>
      <w:numFmt w:val="bullet"/>
      <w:lvlText w:val=""/>
      <w:lvlJc w:val="left"/>
      <w:pPr>
        <w:ind w:left="6840" w:hanging="360"/>
      </w:pPr>
      <w:rPr>
        <w:rFonts w:hint="default" w:ascii="Wingdings" w:hAnsi="Wingdings"/>
      </w:rPr>
    </w:lvl>
  </w:abstractNum>
  <w:abstractNum w:abstractNumId="8" w15:restartNumberingAfterBreak="0">
    <w:nsid w:val="69DB78A3"/>
    <w:multiLevelType w:val="hybridMultilevel"/>
    <w:tmpl w:val="DAC8E806"/>
    <w:lvl w:ilvl="0" w:tplc="BF188CE8">
      <w:start w:val="1"/>
      <w:numFmt w:val="decimal"/>
      <w:lvlText w:val="%1."/>
      <w:lvlJc w:val="left"/>
      <w:pPr>
        <w:ind w:left="360" w:hanging="360"/>
      </w:pPr>
    </w:lvl>
    <w:lvl w:ilvl="1" w:tplc="03FE93A4">
      <w:start w:val="1"/>
      <w:numFmt w:val="lowerLetter"/>
      <w:lvlText w:val="%2."/>
      <w:lvlJc w:val="left"/>
      <w:pPr>
        <w:ind w:left="1080" w:hanging="360"/>
      </w:pPr>
    </w:lvl>
    <w:lvl w:ilvl="2" w:tplc="89644C1A">
      <w:start w:val="1"/>
      <w:numFmt w:val="lowerRoman"/>
      <w:lvlText w:val="%3."/>
      <w:lvlJc w:val="right"/>
      <w:pPr>
        <w:ind w:left="1800" w:hanging="180"/>
      </w:pPr>
    </w:lvl>
    <w:lvl w:ilvl="3" w:tplc="03F8851C">
      <w:start w:val="1"/>
      <w:numFmt w:val="decimal"/>
      <w:lvlText w:val="%4."/>
      <w:lvlJc w:val="left"/>
      <w:pPr>
        <w:ind w:left="2520" w:hanging="360"/>
      </w:pPr>
    </w:lvl>
    <w:lvl w:ilvl="4" w:tplc="21E24210">
      <w:start w:val="1"/>
      <w:numFmt w:val="lowerLetter"/>
      <w:lvlText w:val="%5."/>
      <w:lvlJc w:val="left"/>
      <w:pPr>
        <w:ind w:left="3240" w:hanging="360"/>
      </w:pPr>
    </w:lvl>
    <w:lvl w:ilvl="5" w:tplc="E4A4FB0C">
      <w:start w:val="1"/>
      <w:numFmt w:val="lowerRoman"/>
      <w:lvlText w:val="%6."/>
      <w:lvlJc w:val="right"/>
      <w:pPr>
        <w:ind w:left="3960" w:hanging="180"/>
      </w:pPr>
    </w:lvl>
    <w:lvl w:ilvl="6" w:tplc="80AE130A">
      <w:start w:val="1"/>
      <w:numFmt w:val="decimal"/>
      <w:lvlText w:val="%7."/>
      <w:lvlJc w:val="left"/>
      <w:pPr>
        <w:ind w:left="4680" w:hanging="360"/>
      </w:pPr>
    </w:lvl>
    <w:lvl w:ilvl="7" w:tplc="B882EAC4">
      <w:start w:val="1"/>
      <w:numFmt w:val="lowerLetter"/>
      <w:lvlText w:val="%8."/>
      <w:lvlJc w:val="left"/>
      <w:pPr>
        <w:ind w:left="5400" w:hanging="360"/>
      </w:pPr>
    </w:lvl>
    <w:lvl w:ilvl="8" w:tplc="148C9616">
      <w:start w:val="1"/>
      <w:numFmt w:val="lowerRoman"/>
      <w:lvlText w:val="%9."/>
      <w:lvlJc w:val="right"/>
      <w:pPr>
        <w:ind w:left="6120" w:hanging="180"/>
      </w:pPr>
    </w:lvl>
  </w:abstractNum>
  <w:abstractNum w:abstractNumId="9" w15:restartNumberingAfterBreak="0">
    <w:nsid w:val="74B7685C"/>
    <w:multiLevelType w:val="hybridMultilevel"/>
    <w:tmpl w:val="DA00AC0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num w:numId="1" w16cid:durableId="174196198">
    <w:abstractNumId w:val="5"/>
  </w:num>
  <w:num w:numId="2" w16cid:durableId="1963264838">
    <w:abstractNumId w:val="2"/>
  </w:num>
  <w:num w:numId="3" w16cid:durableId="2013753762">
    <w:abstractNumId w:val="8"/>
  </w:num>
  <w:num w:numId="4" w16cid:durableId="529076569">
    <w:abstractNumId w:val="4"/>
  </w:num>
  <w:num w:numId="5" w16cid:durableId="555090937">
    <w:abstractNumId w:val="0"/>
  </w:num>
  <w:num w:numId="6" w16cid:durableId="702095210">
    <w:abstractNumId w:val="7"/>
  </w:num>
  <w:num w:numId="7" w16cid:durableId="1020736494">
    <w:abstractNumId w:val="9"/>
  </w:num>
  <w:num w:numId="8" w16cid:durableId="414012843">
    <w:abstractNumId w:val="6"/>
  </w:num>
  <w:num w:numId="9" w16cid:durableId="462508040">
    <w:abstractNumId w:val="1"/>
  </w:num>
  <w:num w:numId="10" w16cid:durableId="4906770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AA8C97"/>
    <w:rsid w:val="0002607E"/>
    <w:rsid w:val="000358D1"/>
    <w:rsid w:val="000358D4"/>
    <w:rsid w:val="000372DB"/>
    <w:rsid w:val="00037914"/>
    <w:rsid w:val="00040756"/>
    <w:rsid w:val="00053615"/>
    <w:rsid w:val="00054677"/>
    <w:rsid w:val="00055CC8"/>
    <w:rsid w:val="00060EC1"/>
    <w:rsid w:val="0006237D"/>
    <w:rsid w:val="00064B9C"/>
    <w:rsid w:val="00067F0C"/>
    <w:rsid w:val="000707FF"/>
    <w:rsid w:val="00071A76"/>
    <w:rsid w:val="00071DEC"/>
    <w:rsid w:val="00072265"/>
    <w:rsid w:val="000745B8"/>
    <w:rsid w:val="00075B80"/>
    <w:rsid w:val="00075F34"/>
    <w:rsid w:val="00083DED"/>
    <w:rsid w:val="0009791D"/>
    <w:rsid w:val="000A008A"/>
    <w:rsid w:val="000B1C8A"/>
    <w:rsid w:val="000B3727"/>
    <w:rsid w:val="000B3BD3"/>
    <w:rsid w:val="000B3F8A"/>
    <w:rsid w:val="000B7259"/>
    <w:rsid w:val="000C0C1A"/>
    <w:rsid w:val="000C3F37"/>
    <w:rsid w:val="000C7F7F"/>
    <w:rsid w:val="000D0121"/>
    <w:rsid w:val="000D629D"/>
    <w:rsid w:val="000D75C2"/>
    <w:rsid w:val="000E2B7E"/>
    <w:rsid w:val="000E3893"/>
    <w:rsid w:val="000E5F84"/>
    <w:rsid w:val="000F555F"/>
    <w:rsid w:val="000F707A"/>
    <w:rsid w:val="000F7908"/>
    <w:rsid w:val="00102E41"/>
    <w:rsid w:val="001032BA"/>
    <w:rsid w:val="00106C4E"/>
    <w:rsid w:val="001168B8"/>
    <w:rsid w:val="00122C73"/>
    <w:rsid w:val="0012664E"/>
    <w:rsid w:val="00132103"/>
    <w:rsid w:val="00132203"/>
    <w:rsid w:val="00134000"/>
    <w:rsid w:val="00135E80"/>
    <w:rsid w:val="001363E6"/>
    <w:rsid w:val="00142781"/>
    <w:rsid w:val="00145B5E"/>
    <w:rsid w:val="00153AE4"/>
    <w:rsid w:val="001545CC"/>
    <w:rsid w:val="00157176"/>
    <w:rsid w:val="00157C9C"/>
    <w:rsid w:val="00157E82"/>
    <w:rsid w:val="00160FB3"/>
    <w:rsid w:val="001630AA"/>
    <w:rsid w:val="00163B4D"/>
    <w:rsid w:val="0017554F"/>
    <w:rsid w:val="00175A0B"/>
    <w:rsid w:val="00175DEE"/>
    <w:rsid w:val="00176DB2"/>
    <w:rsid w:val="00181031"/>
    <w:rsid w:val="00185A91"/>
    <w:rsid w:val="00194A56"/>
    <w:rsid w:val="001A270D"/>
    <w:rsid w:val="001B09CE"/>
    <w:rsid w:val="001B3803"/>
    <w:rsid w:val="001B4F5E"/>
    <w:rsid w:val="001B629F"/>
    <w:rsid w:val="001B6E0E"/>
    <w:rsid w:val="001C2CFE"/>
    <w:rsid w:val="001C3E67"/>
    <w:rsid w:val="001C71E6"/>
    <w:rsid w:val="001D0DE1"/>
    <w:rsid w:val="001D542C"/>
    <w:rsid w:val="001D6C67"/>
    <w:rsid w:val="001E25CD"/>
    <w:rsid w:val="001E3201"/>
    <w:rsid w:val="001E3A25"/>
    <w:rsid w:val="001F3B7B"/>
    <w:rsid w:val="001F4E14"/>
    <w:rsid w:val="001F52FE"/>
    <w:rsid w:val="002052C2"/>
    <w:rsid w:val="002109D6"/>
    <w:rsid w:val="00212945"/>
    <w:rsid w:val="00216644"/>
    <w:rsid w:val="00216CCA"/>
    <w:rsid w:val="002228A2"/>
    <w:rsid w:val="00226B04"/>
    <w:rsid w:val="00231038"/>
    <w:rsid w:val="002426E4"/>
    <w:rsid w:val="00256FAE"/>
    <w:rsid w:val="00263328"/>
    <w:rsid w:val="00271644"/>
    <w:rsid w:val="0027461E"/>
    <w:rsid w:val="00283119"/>
    <w:rsid w:val="00283394"/>
    <w:rsid w:val="00287DEA"/>
    <w:rsid w:val="00292D6E"/>
    <w:rsid w:val="00294234"/>
    <w:rsid w:val="00297930"/>
    <w:rsid w:val="002A1F68"/>
    <w:rsid w:val="002A3042"/>
    <w:rsid w:val="002A640A"/>
    <w:rsid w:val="002B00F3"/>
    <w:rsid w:val="002B1DD7"/>
    <w:rsid w:val="002B2E24"/>
    <w:rsid w:val="002B5C60"/>
    <w:rsid w:val="002C07E6"/>
    <w:rsid w:val="002C71D5"/>
    <w:rsid w:val="002D3ECF"/>
    <w:rsid w:val="002E704B"/>
    <w:rsid w:val="002F0520"/>
    <w:rsid w:val="002F36CA"/>
    <w:rsid w:val="002F3976"/>
    <w:rsid w:val="00302391"/>
    <w:rsid w:val="003068E5"/>
    <w:rsid w:val="00311B54"/>
    <w:rsid w:val="003160F8"/>
    <w:rsid w:val="003173DE"/>
    <w:rsid w:val="00320927"/>
    <w:rsid w:val="003223D1"/>
    <w:rsid w:val="00322C82"/>
    <w:rsid w:val="003275FC"/>
    <w:rsid w:val="00327D8E"/>
    <w:rsid w:val="0033322F"/>
    <w:rsid w:val="00334960"/>
    <w:rsid w:val="003350AA"/>
    <w:rsid w:val="00335555"/>
    <w:rsid w:val="003362F9"/>
    <w:rsid w:val="0034089E"/>
    <w:rsid w:val="00343382"/>
    <w:rsid w:val="0034451C"/>
    <w:rsid w:val="003477B9"/>
    <w:rsid w:val="00350084"/>
    <w:rsid w:val="0035069C"/>
    <w:rsid w:val="003572EC"/>
    <w:rsid w:val="0036001E"/>
    <w:rsid w:val="0036156B"/>
    <w:rsid w:val="0036DA5E"/>
    <w:rsid w:val="00375C4F"/>
    <w:rsid w:val="00380312"/>
    <w:rsid w:val="00382F66"/>
    <w:rsid w:val="00390831"/>
    <w:rsid w:val="00390CDF"/>
    <w:rsid w:val="0039362D"/>
    <w:rsid w:val="003978F0"/>
    <w:rsid w:val="003A18C5"/>
    <w:rsid w:val="003B1133"/>
    <w:rsid w:val="003B4475"/>
    <w:rsid w:val="003C1C80"/>
    <w:rsid w:val="003C4B11"/>
    <w:rsid w:val="003D0279"/>
    <w:rsid w:val="003D3B3B"/>
    <w:rsid w:val="003D5EE4"/>
    <w:rsid w:val="003E0D86"/>
    <w:rsid w:val="003E1C6C"/>
    <w:rsid w:val="003E3AD4"/>
    <w:rsid w:val="003E526A"/>
    <w:rsid w:val="003E5A3D"/>
    <w:rsid w:val="003E67E7"/>
    <w:rsid w:val="003F00E2"/>
    <w:rsid w:val="003F385B"/>
    <w:rsid w:val="003F6A36"/>
    <w:rsid w:val="004027D9"/>
    <w:rsid w:val="00403BFA"/>
    <w:rsid w:val="004063A5"/>
    <w:rsid w:val="00410B96"/>
    <w:rsid w:val="00412A85"/>
    <w:rsid w:val="004147E8"/>
    <w:rsid w:val="004166EE"/>
    <w:rsid w:val="004171F3"/>
    <w:rsid w:val="00431704"/>
    <w:rsid w:val="0043365F"/>
    <w:rsid w:val="0043447A"/>
    <w:rsid w:val="00435DE1"/>
    <w:rsid w:val="00435FBB"/>
    <w:rsid w:val="0044360C"/>
    <w:rsid w:val="0044540B"/>
    <w:rsid w:val="004478E1"/>
    <w:rsid w:val="00453F32"/>
    <w:rsid w:val="004603C0"/>
    <w:rsid w:val="00461732"/>
    <w:rsid w:val="00470741"/>
    <w:rsid w:val="004727CB"/>
    <w:rsid w:val="00480D22"/>
    <w:rsid w:val="00481507"/>
    <w:rsid w:val="00484FF1"/>
    <w:rsid w:val="00494513"/>
    <w:rsid w:val="0049474F"/>
    <w:rsid w:val="00494FEF"/>
    <w:rsid w:val="00495053"/>
    <w:rsid w:val="00496196"/>
    <w:rsid w:val="004A3B8D"/>
    <w:rsid w:val="004A4404"/>
    <w:rsid w:val="004B0961"/>
    <w:rsid w:val="004B2DF8"/>
    <w:rsid w:val="004B51BB"/>
    <w:rsid w:val="004B5710"/>
    <w:rsid w:val="004B654C"/>
    <w:rsid w:val="004D69FD"/>
    <w:rsid w:val="004D787F"/>
    <w:rsid w:val="004D7F8B"/>
    <w:rsid w:val="004E201A"/>
    <w:rsid w:val="004E5C29"/>
    <w:rsid w:val="004E5D5F"/>
    <w:rsid w:val="004E7792"/>
    <w:rsid w:val="004F2C6E"/>
    <w:rsid w:val="00502438"/>
    <w:rsid w:val="00502859"/>
    <w:rsid w:val="005052FA"/>
    <w:rsid w:val="00507B07"/>
    <w:rsid w:val="00520138"/>
    <w:rsid w:val="005216C3"/>
    <w:rsid w:val="00530F80"/>
    <w:rsid w:val="0053255B"/>
    <w:rsid w:val="005334C9"/>
    <w:rsid w:val="00534585"/>
    <w:rsid w:val="00541C8A"/>
    <w:rsid w:val="00553934"/>
    <w:rsid w:val="005602C8"/>
    <w:rsid w:val="00562DDB"/>
    <w:rsid w:val="00565C74"/>
    <w:rsid w:val="00566F5B"/>
    <w:rsid w:val="005748D9"/>
    <w:rsid w:val="00576107"/>
    <w:rsid w:val="00577778"/>
    <w:rsid w:val="00580074"/>
    <w:rsid w:val="005831B9"/>
    <w:rsid w:val="0058389A"/>
    <w:rsid w:val="00584E55"/>
    <w:rsid w:val="0058654C"/>
    <w:rsid w:val="005907A4"/>
    <w:rsid w:val="00597CD8"/>
    <w:rsid w:val="005A2528"/>
    <w:rsid w:val="005A52F0"/>
    <w:rsid w:val="005B6703"/>
    <w:rsid w:val="005C6778"/>
    <w:rsid w:val="005D0DEF"/>
    <w:rsid w:val="005D331B"/>
    <w:rsid w:val="005E51B3"/>
    <w:rsid w:val="005E6A52"/>
    <w:rsid w:val="006011B9"/>
    <w:rsid w:val="006028BA"/>
    <w:rsid w:val="00604C8A"/>
    <w:rsid w:val="00611B61"/>
    <w:rsid w:val="0061447E"/>
    <w:rsid w:val="00621E24"/>
    <w:rsid w:val="00631992"/>
    <w:rsid w:val="00641353"/>
    <w:rsid w:val="00643358"/>
    <w:rsid w:val="006500A4"/>
    <w:rsid w:val="00651FAC"/>
    <w:rsid w:val="00655C02"/>
    <w:rsid w:val="00662741"/>
    <w:rsid w:val="0066320C"/>
    <w:rsid w:val="006648A1"/>
    <w:rsid w:val="0066771A"/>
    <w:rsid w:val="006677AE"/>
    <w:rsid w:val="00667B28"/>
    <w:rsid w:val="00672434"/>
    <w:rsid w:val="00674AE0"/>
    <w:rsid w:val="006822F8"/>
    <w:rsid w:val="00683037"/>
    <w:rsid w:val="00687395"/>
    <w:rsid w:val="00696302"/>
    <w:rsid w:val="006979D7"/>
    <w:rsid w:val="006A41B9"/>
    <w:rsid w:val="006A5E05"/>
    <w:rsid w:val="006B085F"/>
    <w:rsid w:val="006B2473"/>
    <w:rsid w:val="006B3E4D"/>
    <w:rsid w:val="006B4504"/>
    <w:rsid w:val="006C1268"/>
    <w:rsid w:val="006C160E"/>
    <w:rsid w:val="006C3835"/>
    <w:rsid w:val="006C4965"/>
    <w:rsid w:val="006C7CD9"/>
    <w:rsid w:val="006D2764"/>
    <w:rsid w:val="006D40D3"/>
    <w:rsid w:val="006D6E9B"/>
    <w:rsid w:val="006E3025"/>
    <w:rsid w:val="006E344D"/>
    <w:rsid w:val="006E3E9B"/>
    <w:rsid w:val="006E5932"/>
    <w:rsid w:val="006E6623"/>
    <w:rsid w:val="006F08D6"/>
    <w:rsid w:val="006F2818"/>
    <w:rsid w:val="006F2F21"/>
    <w:rsid w:val="00701DA2"/>
    <w:rsid w:val="00703139"/>
    <w:rsid w:val="0070412C"/>
    <w:rsid w:val="0070698A"/>
    <w:rsid w:val="00706F8D"/>
    <w:rsid w:val="0071564C"/>
    <w:rsid w:val="00715C3B"/>
    <w:rsid w:val="007160C5"/>
    <w:rsid w:val="00720168"/>
    <w:rsid w:val="00721AB8"/>
    <w:rsid w:val="00722AB1"/>
    <w:rsid w:val="007241E4"/>
    <w:rsid w:val="0072611D"/>
    <w:rsid w:val="007362E5"/>
    <w:rsid w:val="0074356B"/>
    <w:rsid w:val="00745407"/>
    <w:rsid w:val="0074641F"/>
    <w:rsid w:val="00753699"/>
    <w:rsid w:val="00754EEA"/>
    <w:rsid w:val="00760DE5"/>
    <w:rsid w:val="007642A6"/>
    <w:rsid w:val="00764DC5"/>
    <w:rsid w:val="0076681B"/>
    <w:rsid w:val="0076754C"/>
    <w:rsid w:val="0076756B"/>
    <w:rsid w:val="00771C22"/>
    <w:rsid w:val="00773094"/>
    <w:rsid w:val="007746B0"/>
    <w:rsid w:val="00790B80"/>
    <w:rsid w:val="00795A41"/>
    <w:rsid w:val="00797A27"/>
    <w:rsid w:val="007A37D4"/>
    <w:rsid w:val="007B22A6"/>
    <w:rsid w:val="007B2D38"/>
    <w:rsid w:val="007C2543"/>
    <w:rsid w:val="007D5214"/>
    <w:rsid w:val="007D534A"/>
    <w:rsid w:val="007D56DE"/>
    <w:rsid w:val="007D703A"/>
    <w:rsid w:val="007F0546"/>
    <w:rsid w:val="007F1B2C"/>
    <w:rsid w:val="00815A24"/>
    <w:rsid w:val="0081664D"/>
    <w:rsid w:val="00827C15"/>
    <w:rsid w:val="00833C5C"/>
    <w:rsid w:val="00834D9A"/>
    <w:rsid w:val="00835A08"/>
    <w:rsid w:val="00847979"/>
    <w:rsid w:val="008539A7"/>
    <w:rsid w:val="00853ED0"/>
    <w:rsid w:val="00860828"/>
    <w:rsid w:val="00863F69"/>
    <w:rsid w:val="0087044D"/>
    <w:rsid w:val="00876F00"/>
    <w:rsid w:val="008875B1"/>
    <w:rsid w:val="008A1F90"/>
    <w:rsid w:val="008A5213"/>
    <w:rsid w:val="008B17E7"/>
    <w:rsid w:val="008B1B10"/>
    <w:rsid w:val="008B29B0"/>
    <w:rsid w:val="008B3C5B"/>
    <w:rsid w:val="008B57B2"/>
    <w:rsid w:val="008B652E"/>
    <w:rsid w:val="008C3119"/>
    <w:rsid w:val="008C69DF"/>
    <w:rsid w:val="008C6FCC"/>
    <w:rsid w:val="008D0399"/>
    <w:rsid w:val="008D06E6"/>
    <w:rsid w:val="008D5479"/>
    <w:rsid w:val="008D572E"/>
    <w:rsid w:val="008D6B40"/>
    <w:rsid w:val="008D768F"/>
    <w:rsid w:val="008D76B3"/>
    <w:rsid w:val="008D7F1F"/>
    <w:rsid w:val="008E0AE5"/>
    <w:rsid w:val="008E471A"/>
    <w:rsid w:val="008E730F"/>
    <w:rsid w:val="008F5E5A"/>
    <w:rsid w:val="008F6898"/>
    <w:rsid w:val="009016F8"/>
    <w:rsid w:val="00906D8E"/>
    <w:rsid w:val="0091254B"/>
    <w:rsid w:val="0092060F"/>
    <w:rsid w:val="00923ADF"/>
    <w:rsid w:val="009260BE"/>
    <w:rsid w:val="0092700B"/>
    <w:rsid w:val="009339A4"/>
    <w:rsid w:val="00937A1C"/>
    <w:rsid w:val="00940F4C"/>
    <w:rsid w:val="00944834"/>
    <w:rsid w:val="00945E1A"/>
    <w:rsid w:val="00946999"/>
    <w:rsid w:val="009472DF"/>
    <w:rsid w:val="00952E14"/>
    <w:rsid w:val="00953F81"/>
    <w:rsid w:val="00956F79"/>
    <w:rsid w:val="00966C01"/>
    <w:rsid w:val="009753ED"/>
    <w:rsid w:val="00976031"/>
    <w:rsid w:val="00977BCC"/>
    <w:rsid w:val="00981582"/>
    <w:rsid w:val="00984640"/>
    <w:rsid w:val="00992555"/>
    <w:rsid w:val="0099356E"/>
    <w:rsid w:val="009943DB"/>
    <w:rsid w:val="0099622F"/>
    <w:rsid w:val="009A2A72"/>
    <w:rsid w:val="009A48B5"/>
    <w:rsid w:val="009A594C"/>
    <w:rsid w:val="009B6880"/>
    <w:rsid w:val="009B71AC"/>
    <w:rsid w:val="009C29DA"/>
    <w:rsid w:val="009C59DB"/>
    <w:rsid w:val="009C7380"/>
    <w:rsid w:val="009D0101"/>
    <w:rsid w:val="009D0104"/>
    <w:rsid w:val="009E0FC1"/>
    <w:rsid w:val="009E33D7"/>
    <w:rsid w:val="009F281D"/>
    <w:rsid w:val="009F33C8"/>
    <w:rsid w:val="009F41E5"/>
    <w:rsid w:val="009F7FD6"/>
    <w:rsid w:val="00A0023A"/>
    <w:rsid w:val="00A041B0"/>
    <w:rsid w:val="00A058E4"/>
    <w:rsid w:val="00A06D7A"/>
    <w:rsid w:val="00A12035"/>
    <w:rsid w:val="00A12986"/>
    <w:rsid w:val="00A14043"/>
    <w:rsid w:val="00A14B66"/>
    <w:rsid w:val="00A16BA6"/>
    <w:rsid w:val="00A178B9"/>
    <w:rsid w:val="00A21855"/>
    <w:rsid w:val="00A2405D"/>
    <w:rsid w:val="00A24CB8"/>
    <w:rsid w:val="00A269B7"/>
    <w:rsid w:val="00A36BF0"/>
    <w:rsid w:val="00A37790"/>
    <w:rsid w:val="00A450A8"/>
    <w:rsid w:val="00A535EA"/>
    <w:rsid w:val="00A5475C"/>
    <w:rsid w:val="00A577E3"/>
    <w:rsid w:val="00A60E05"/>
    <w:rsid w:val="00A61710"/>
    <w:rsid w:val="00A63D27"/>
    <w:rsid w:val="00A717D9"/>
    <w:rsid w:val="00A7423D"/>
    <w:rsid w:val="00A80EC8"/>
    <w:rsid w:val="00A80F8A"/>
    <w:rsid w:val="00A841F1"/>
    <w:rsid w:val="00A873E3"/>
    <w:rsid w:val="00A95A5A"/>
    <w:rsid w:val="00A963A8"/>
    <w:rsid w:val="00AA10EB"/>
    <w:rsid w:val="00AA2246"/>
    <w:rsid w:val="00AA4CCA"/>
    <w:rsid w:val="00AB3D94"/>
    <w:rsid w:val="00AD11D5"/>
    <w:rsid w:val="00AD6DA3"/>
    <w:rsid w:val="00AE23FB"/>
    <w:rsid w:val="00AE7E6F"/>
    <w:rsid w:val="00AF07FF"/>
    <w:rsid w:val="00AF4279"/>
    <w:rsid w:val="00B00A66"/>
    <w:rsid w:val="00B051F9"/>
    <w:rsid w:val="00B06E83"/>
    <w:rsid w:val="00B10469"/>
    <w:rsid w:val="00B23393"/>
    <w:rsid w:val="00B24E61"/>
    <w:rsid w:val="00B264F6"/>
    <w:rsid w:val="00B32A7D"/>
    <w:rsid w:val="00B37080"/>
    <w:rsid w:val="00B51014"/>
    <w:rsid w:val="00B510EE"/>
    <w:rsid w:val="00B54891"/>
    <w:rsid w:val="00B56210"/>
    <w:rsid w:val="00B573D0"/>
    <w:rsid w:val="00B63BBB"/>
    <w:rsid w:val="00B75140"/>
    <w:rsid w:val="00B8456C"/>
    <w:rsid w:val="00B90BBA"/>
    <w:rsid w:val="00B92177"/>
    <w:rsid w:val="00B93125"/>
    <w:rsid w:val="00B93F12"/>
    <w:rsid w:val="00B95B10"/>
    <w:rsid w:val="00B97881"/>
    <w:rsid w:val="00BA0104"/>
    <w:rsid w:val="00BA4B88"/>
    <w:rsid w:val="00BA7882"/>
    <w:rsid w:val="00BB4803"/>
    <w:rsid w:val="00BB528C"/>
    <w:rsid w:val="00BB5C6D"/>
    <w:rsid w:val="00BC2353"/>
    <w:rsid w:val="00BD529F"/>
    <w:rsid w:val="00BD7942"/>
    <w:rsid w:val="00BE16E9"/>
    <w:rsid w:val="00BE3985"/>
    <w:rsid w:val="00BE4526"/>
    <w:rsid w:val="00BF6FC6"/>
    <w:rsid w:val="00C01745"/>
    <w:rsid w:val="00C025A0"/>
    <w:rsid w:val="00C10ED4"/>
    <w:rsid w:val="00C13113"/>
    <w:rsid w:val="00C1376C"/>
    <w:rsid w:val="00C1602A"/>
    <w:rsid w:val="00C214B7"/>
    <w:rsid w:val="00C21791"/>
    <w:rsid w:val="00C24214"/>
    <w:rsid w:val="00C33E55"/>
    <w:rsid w:val="00C35A15"/>
    <w:rsid w:val="00C40BBE"/>
    <w:rsid w:val="00C43850"/>
    <w:rsid w:val="00C462FF"/>
    <w:rsid w:val="00C5562C"/>
    <w:rsid w:val="00C56E83"/>
    <w:rsid w:val="00C57369"/>
    <w:rsid w:val="00C611FE"/>
    <w:rsid w:val="00C62773"/>
    <w:rsid w:val="00C63A21"/>
    <w:rsid w:val="00C65E48"/>
    <w:rsid w:val="00C71CD3"/>
    <w:rsid w:val="00C73D89"/>
    <w:rsid w:val="00C75740"/>
    <w:rsid w:val="00C76216"/>
    <w:rsid w:val="00C77E00"/>
    <w:rsid w:val="00C90444"/>
    <w:rsid w:val="00C91EA2"/>
    <w:rsid w:val="00C92623"/>
    <w:rsid w:val="00C92E27"/>
    <w:rsid w:val="00C956B0"/>
    <w:rsid w:val="00CA17AD"/>
    <w:rsid w:val="00CA56BC"/>
    <w:rsid w:val="00CA7CF4"/>
    <w:rsid w:val="00CB2363"/>
    <w:rsid w:val="00CB2406"/>
    <w:rsid w:val="00CB26CE"/>
    <w:rsid w:val="00CB36F8"/>
    <w:rsid w:val="00CD5C16"/>
    <w:rsid w:val="00CD6113"/>
    <w:rsid w:val="00CD7966"/>
    <w:rsid w:val="00CE0170"/>
    <w:rsid w:val="00CE30D2"/>
    <w:rsid w:val="00CE521E"/>
    <w:rsid w:val="00CF55CF"/>
    <w:rsid w:val="00D00379"/>
    <w:rsid w:val="00D043AE"/>
    <w:rsid w:val="00D0530E"/>
    <w:rsid w:val="00D055FE"/>
    <w:rsid w:val="00D12808"/>
    <w:rsid w:val="00D155B5"/>
    <w:rsid w:val="00D167F6"/>
    <w:rsid w:val="00D209B3"/>
    <w:rsid w:val="00D20F46"/>
    <w:rsid w:val="00D256E9"/>
    <w:rsid w:val="00D31D9C"/>
    <w:rsid w:val="00D335E0"/>
    <w:rsid w:val="00D3423F"/>
    <w:rsid w:val="00D34626"/>
    <w:rsid w:val="00D40F1C"/>
    <w:rsid w:val="00D41CEA"/>
    <w:rsid w:val="00D43360"/>
    <w:rsid w:val="00D602DE"/>
    <w:rsid w:val="00D60327"/>
    <w:rsid w:val="00D61BE4"/>
    <w:rsid w:val="00D645F6"/>
    <w:rsid w:val="00D66ECB"/>
    <w:rsid w:val="00D67FAB"/>
    <w:rsid w:val="00D722B0"/>
    <w:rsid w:val="00D8455C"/>
    <w:rsid w:val="00D85D18"/>
    <w:rsid w:val="00D86279"/>
    <w:rsid w:val="00D879F7"/>
    <w:rsid w:val="00D87B3F"/>
    <w:rsid w:val="00D922A6"/>
    <w:rsid w:val="00D923E3"/>
    <w:rsid w:val="00D96ED9"/>
    <w:rsid w:val="00D9771E"/>
    <w:rsid w:val="00DA666A"/>
    <w:rsid w:val="00DB313B"/>
    <w:rsid w:val="00DB5863"/>
    <w:rsid w:val="00DC1A44"/>
    <w:rsid w:val="00DC2F76"/>
    <w:rsid w:val="00DC588B"/>
    <w:rsid w:val="00DC7B9D"/>
    <w:rsid w:val="00DC7DDA"/>
    <w:rsid w:val="00DD2548"/>
    <w:rsid w:val="00DE2732"/>
    <w:rsid w:val="00DE70EE"/>
    <w:rsid w:val="00DF4ED6"/>
    <w:rsid w:val="00DF7794"/>
    <w:rsid w:val="00E02DA9"/>
    <w:rsid w:val="00E041C0"/>
    <w:rsid w:val="00E141ED"/>
    <w:rsid w:val="00E2053E"/>
    <w:rsid w:val="00E20EF8"/>
    <w:rsid w:val="00E22C19"/>
    <w:rsid w:val="00E24A81"/>
    <w:rsid w:val="00E26FFB"/>
    <w:rsid w:val="00E311F1"/>
    <w:rsid w:val="00E336AC"/>
    <w:rsid w:val="00E3647E"/>
    <w:rsid w:val="00E407D6"/>
    <w:rsid w:val="00E4166D"/>
    <w:rsid w:val="00E47C56"/>
    <w:rsid w:val="00E535BE"/>
    <w:rsid w:val="00E56419"/>
    <w:rsid w:val="00E5775A"/>
    <w:rsid w:val="00E622D5"/>
    <w:rsid w:val="00E63C8A"/>
    <w:rsid w:val="00E67783"/>
    <w:rsid w:val="00E71943"/>
    <w:rsid w:val="00E72C38"/>
    <w:rsid w:val="00E75350"/>
    <w:rsid w:val="00E7632A"/>
    <w:rsid w:val="00E77144"/>
    <w:rsid w:val="00E83CD9"/>
    <w:rsid w:val="00E97D12"/>
    <w:rsid w:val="00EB04DD"/>
    <w:rsid w:val="00EB35B5"/>
    <w:rsid w:val="00EB78E1"/>
    <w:rsid w:val="00EC5B5F"/>
    <w:rsid w:val="00ED2F19"/>
    <w:rsid w:val="00ED6CED"/>
    <w:rsid w:val="00EE2595"/>
    <w:rsid w:val="00EE4033"/>
    <w:rsid w:val="00EE550C"/>
    <w:rsid w:val="00EE5FFF"/>
    <w:rsid w:val="00EF2977"/>
    <w:rsid w:val="00EF42AE"/>
    <w:rsid w:val="00F02D15"/>
    <w:rsid w:val="00F034FD"/>
    <w:rsid w:val="00F0470C"/>
    <w:rsid w:val="00F048E2"/>
    <w:rsid w:val="00F05314"/>
    <w:rsid w:val="00F07090"/>
    <w:rsid w:val="00F10D44"/>
    <w:rsid w:val="00F140ED"/>
    <w:rsid w:val="00F20D88"/>
    <w:rsid w:val="00F31A59"/>
    <w:rsid w:val="00F43E41"/>
    <w:rsid w:val="00F4618C"/>
    <w:rsid w:val="00F47A1F"/>
    <w:rsid w:val="00F52EC7"/>
    <w:rsid w:val="00F54A7F"/>
    <w:rsid w:val="00F61BC3"/>
    <w:rsid w:val="00F70070"/>
    <w:rsid w:val="00F823A2"/>
    <w:rsid w:val="00F83D52"/>
    <w:rsid w:val="00F86571"/>
    <w:rsid w:val="00F90409"/>
    <w:rsid w:val="00F9045F"/>
    <w:rsid w:val="00F96A3D"/>
    <w:rsid w:val="00F96F7F"/>
    <w:rsid w:val="00FA2AD1"/>
    <w:rsid w:val="00FA7E42"/>
    <w:rsid w:val="00FA7EB9"/>
    <w:rsid w:val="00FA7FE5"/>
    <w:rsid w:val="00FA7FE7"/>
    <w:rsid w:val="00FB0079"/>
    <w:rsid w:val="00FB33C1"/>
    <w:rsid w:val="00FC183E"/>
    <w:rsid w:val="00FC40D5"/>
    <w:rsid w:val="00FC7FBC"/>
    <w:rsid w:val="00FD019E"/>
    <w:rsid w:val="00FD6D30"/>
    <w:rsid w:val="00FD7258"/>
    <w:rsid w:val="00FF40AA"/>
    <w:rsid w:val="00FF698F"/>
    <w:rsid w:val="0195731A"/>
    <w:rsid w:val="0214F968"/>
    <w:rsid w:val="02765460"/>
    <w:rsid w:val="0383476F"/>
    <w:rsid w:val="04F75A02"/>
    <w:rsid w:val="055FD268"/>
    <w:rsid w:val="088B4358"/>
    <w:rsid w:val="08BE6BF5"/>
    <w:rsid w:val="08DDFAB9"/>
    <w:rsid w:val="091CFBD6"/>
    <w:rsid w:val="0A0F3B76"/>
    <w:rsid w:val="0A26A963"/>
    <w:rsid w:val="0ABA8F8A"/>
    <w:rsid w:val="0B783091"/>
    <w:rsid w:val="0B91BED8"/>
    <w:rsid w:val="0BA8B999"/>
    <w:rsid w:val="0BE71123"/>
    <w:rsid w:val="0C00FB81"/>
    <w:rsid w:val="0C642872"/>
    <w:rsid w:val="0CE51BD0"/>
    <w:rsid w:val="0D1C0A13"/>
    <w:rsid w:val="0D73BC1C"/>
    <w:rsid w:val="0D7425B2"/>
    <w:rsid w:val="0DB30256"/>
    <w:rsid w:val="0E01566E"/>
    <w:rsid w:val="0E2BC151"/>
    <w:rsid w:val="0E758018"/>
    <w:rsid w:val="0F9D8978"/>
    <w:rsid w:val="0FECD373"/>
    <w:rsid w:val="1034BB59"/>
    <w:rsid w:val="10398B56"/>
    <w:rsid w:val="10F23D23"/>
    <w:rsid w:val="117BF647"/>
    <w:rsid w:val="14641CCF"/>
    <w:rsid w:val="14718D60"/>
    <w:rsid w:val="1538F7C5"/>
    <w:rsid w:val="16B874E8"/>
    <w:rsid w:val="16EBF68A"/>
    <w:rsid w:val="171C4B23"/>
    <w:rsid w:val="180DCE9A"/>
    <w:rsid w:val="197D8142"/>
    <w:rsid w:val="19928620"/>
    <w:rsid w:val="1A0A4D24"/>
    <w:rsid w:val="1A71B848"/>
    <w:rsid w:val="1AA12B77"/>
    <w:rsid w:val="1BD831AC"/>
    <w:rsid w:val="1CDC80BB"/>
    <w:rsid w:val="1CEF2A80"/>
    <w:rsid w:val="1D7D283D"/>
    <w:rsid w:val="1EAA8C97"/>
    <w:rsid w:val="1EC74387"/>
    <w:rsid w:val="1EFF13BA"/>
    <w:rsid w:val="1F423BCB"/>
    <w:rsid w:val="1FD87145"/>
    <w:rsid w:val="20CCA35D"/>
    <w:rsid w:val="2189E88F"/>
    <w:rsid w:val="2227382F"/>
    <w:rsid w:val="223DD139"/>
    <w:rsid w:val="228B6173"/>
    <w:rsid w:val="228F84FC"/>
    <w:rsid w:val="240B2D20"/>
    <w:rsid w:val="24DA1C11"/>
    <w:rsid w:val="25B13AC7"/>
    <w:rsid w:val="26AD1EDE"/>
    <w:rsid w:val="26D06880"/>
    <w:rsid w:val="277B38DB"/>
    <w:rsid w:val="27BA793C"/>
    <w:rsid w:val="29B1B531"/>
    <w:rsid w:val="2A5FEE1B"/>
    <w:rsid w:val="2B5BB272"/>
    <w:rsid w:val="2BC960D1"/>
    <w:rsid w:val="2C1A6C65"/>
    <w:rsid w:val="2D180B4B"/>
    <w:rsid w:val="2E155F7A"/>
    <w:rsid w:val="2EBD8320"/>
    <w:rsid w:val="2FE8FC40"/>
    <w:rsid w:val="3331D1B6"/>
    <w:rsid w:val="33D0DF9B"/>
    <w:rsid w:val="33E73230"/>
    <w:rsid w:val="3407D382"/>
    <w:rsid w:val="34A36CDB"/>
    <w:rsid w:val="34B9655C"/>
    <w:rsid w:val="35B90A13"/>
    <w:rsid w:val="36974038"/>
    <w:rsid w:val="36FDF36F"/>
    <w:rsid w:val="371FED3A"/>
    <w:rsid w:val="37C698C9"/>
    <w:rsid w:val="387761D1"/>
    <w:rsid w:val="3A1125F4"/>
    <w:rsid w:val="3ACD47AB"/>
    <w:rsid w:val="3C272CDB"/>
    <w:rsid w:val="3CE27540"/>
    <w:rsid w:val="3D23E746"/>
    <w:rsid w:val="3D42B500"/>
    <w:rsid w:val="3E197B6E"/>
    <w:rsid w:val="3EE75608"/>
    <w:rsid w:val="3F39D008"/>
    <w:rsid w:val="4011EA41"/>
    <w:rsid w:val="408FBB52"/>
    <w:rsid w:val="42163945"/>
    <w:rsid w:val="42800BE3"/>
    <w:rsid w:val="42B99E3A"/>
    <w:rsid w:val="440CD044"/>
    <w:rsid w:val="44A06DFA"/>
    <w:rsid w:val="46B9741F"/>
    <w:rsid w:val="47FEDF15"/>
    <w:rsid w:val="4848ED5A"/>
    <w:rsid w:val="49BD566D"/>
    <w:rsid w:val="49CBAF01"/>
    <w:rsid w:val="4AE82699"/>
    <w:rsid w:val="4B5A3F98"/>
    <w:rsid w:val="4BF3FBA2"/>
    <w:rsid w:val="4C0506DD"/>
    <w:rsid w:val="4C75EEE5"/>
    <w:rsid w:val="4D18EFF8"/>
    <w:rsid w:val="4D764E97"/>
    <w:rsid w:val="4DA808CB"/>
    <w:rsid w:val="4EAC26FE"/>
    <w:rsid w:val="4F008813"/>
    <w:rsid w:val="51D0CC25"/>
    <w:rsid w:val="5226DBC5"/>
    <w:rsid w:val="527A2BAC"/>
    <w:rsid w:val="5283DF2D"/>
    <w:rsid w:val="5316F3FA"/>
    <w:rsid w:val="5362D298"/>
    <w:rsid w:val="536BC04D"/>
    <w:rsid w:val="53E04C39"/>
    <w:rsid w:val="547AA936"/>
    <w:rsid w:val="55B3E7F1"/>
    <w:rsid w:val="5845E769"/>
    <w:rsid w:val="584E9782"/>
    <w:rsid w:val="58621EEE"/>
    <w:rsid w:val="58FD3B48"/>
    <w:rsid w:val="5928BF14"/>
    <w:rsid w:val="592DAE96"/>
    <w:rsid w:val="59CAD297"/>
    <w:rsid w:val="5A04CE53"/>
    <w:rsid w:val="5B9609D8"/>
    <w:rsid w:val="5C2C135A"/>
    <w:rsid w:val="5CD52621"/>
    <w:rsid w:val="5D5D1B70"/>
    <w:rsid w:val="5D84BA7D"/>
    <w:rsid w:val="5E97C365"/>
    <w:rsid w:val="5F10A88C"/>
    <w:rsid w:val="5FF7CD7D"/>
    <w:rsid w:val="60182608"/>
    <w:rsid w:val="6026F3F4"/>
    <w:rsid w:val="602B0DA4"/>
    <w:rsid w:val="6135F558"/>
    <w:rsid w:val="619B6E51"/>
    <w:rsid w:val="621E747C"/>
    <w:rsid w:val="627E2056"/>
    <w:rsid w:val="63089B74"/>
    <w:rsid w:val="6333FC71"/>
    <w:rsid w:val="640A4235"/>
    <w:rsid w:val="6456734A"/>
    <w:rsid w:val="64738DD1"/>
    <w:rsid w:val="64A29F5E"/>
    <w:rsid w:val="64E007D6"/>
    <w:rsid w:val="663F92AC"/>
    <w:rsid w:val="677E6522"/>
    <w:rsid w:val="6781E1B8"/>
    <w:rsid w:val="67CFC9EF"/>
    <w:rsid w:val="68CED2A2"/>
    <w:rsid w:val="6C2CCC7A"/>
    <w:rsid w:val="6C667381"/>
    <w:rsid w:val="6C87427C"/>
    <w:rsid w:val="6C919D7F"/>
    <w:rsid w:val="6D2045BB"/>
    <w:rsid w:val="6DC1505F"/>
    <w:rsid w:val="6E2CF47C"/>
    <w:rsid w:val="6E5A167B"/>
    <w:rsid w:val="6F64CCDB"/>
    <w:rsid w:val="7113B781"/>
    <w:rsid w:val="713FD0B6"/>
    <w:rsid w:val="71722FA0"/>
    <w:rsid w:val="7291AD81"/>
    <w:rsid w:val="72D60F8B"/>
    <w:rsid w:val="737BD003"/>
    <w:rsid w:val="73D4B41C"/>
    <w:rsid w:val="73F600EF"/>
    <w:rsid w:val="7549BAE5"/>
    <w:rsid w:val="766186DF"/>
    <w:rsid w:val="770BB673"/>
    <w:rsid w:val="7723BE8A"/>
    <w:rsid w:val="773BCCF5"/>
    <w:rsid w:val="77867E2D"/>
    <w:rsid w:val="7800CC3B"/>
    <w:rsid w:val="79E5C95F"/>
    <w:rsid w:val="79F73F2F"/>
    <w:rsid w:val="7A8B2F37"/>
    <w:rsid w:val="7BE8E76C"/>
    <w:rsid w:val="7C52FDDD"/>
    <w:rsid w:val="7CDA35CF"/>
    <w:rsid w:val="7D223A34"/>
    <w:rsid w:val="7D26A43B"/>
    <w:rsid w:val="7E26D0A7"/>
    <w:rsid w:val="7EB65F0D"/>
    <w:rsid w:val="7FB29E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A8C97"/>
  <w15:chartTrackingRefBased/>
  <w15:docId w15:val="{27B5FAEE-52D5-4661-A974-D0D433E7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C3F37"/>
    <w:pPr>
      <w:pBdr>
        <w:bottom w:val="single" w:color="auto" w:sz="4" w:space="1"/>
      </w:pBdr>
      <w:outlineLvl w:val="0"/>
    </w:pPr>
    <w:rPr>
      <w:rFonts w:ascii="Aptos Black" w:hAnsi="Aptos Black"/>
      <w:sz w:val="44"/>
      <w:szCs w:val="44"/>
    </w:rPr>
  </w:style>
  <w:style w:type="paragraph" w:styleId="Heading2">
    <w:name w:val="heading 2"/>
    <w:basedOn w:val="Normal"/>
    <w:next w:val="Normal"/>
    <w:uiPriority w:val="9"/>
    <w:unhideWhenUsed/>
    <w:qFormat/>
    <w:rsid w:val="003223D1"/>
    <w:pPr>
      <w:spacing w:before="360" w:after="120" w:line="278" w:lineRule="auto"/>
      <w:outlineLvl w:val="1"/>
    </w:pPr>
    <w:rPr>
      <w:rFonts w:ascii="Aptos Black" w:hAnsi="Aptos Black"/>
      <w:b/>
      <w:bCs/>
      <w:color w:val="0070C0"/>
    </w:rPr>
  </w:style>
  <w:style w:type="paragraph" w:styleId="Heading3">
    <w:name w:val="heading 3"/>
    <w:basedOn w:val="Normal"/>
    <w:next w:val="Normal"/>
    <w:uiPriority w:val="9"/>
    <w:unhideWhenUsed/>
    <w:qFormat/>
    <w:rsid w:val="5316F3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49CBAF01"/>
    <w:pPr>
      <w:keepNext/>
      <w:keepLines/>
      <w:spacing w:before="80" w:after="40"/>
      <w:outlineLvl w:val="3"/>
    </w:pPr>
    <w:rPr>
      <w:rFonts w:eastAsiaTheme="majorEastAsia" w:cstheme="majorBidi"/>
      <w:i/>
      <w:iCs/>
      <w:color w:val="0F4761" w:themeColor="accent1" w:themeShade="BF"/>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eading1Char" w:customStyle="1">
    <w:name w:val="Heading 1 Char"/>
    <w:basedOn w:val="DefaultParagraphFont"/>
    <w:link w:val="Heading1"/>
    <w:uiPriority w:val="9"/>
    <w:rsid w:val="000C3F37"/>
    <w:rPr>
      <w:rFonts w:ascii="Aptos Black" w:hAnsi="Aptos Black"/>
      <w:sz w:val="44"/>
      <w:szCs w:val="44"/>
    </w:rPr>
  </w:style>
  <w:style w:type="character" w:styleId="Hyperlink">
    <w:name w:val="Hyperlink"/>
    <w:basedOn w:val="DefaultParagraphFont"/>
    <w:uiPriority w:val="99"/>
    <w:unhideWhenUsed/>
    <w:rsid w:val="00B051F9"/>
    <w:rPr>
      <w:color w:val="467886" w:themeColor="hyperlink"/>
      <w:u w:val="single"/>
    </w:rPr>
  </w:style>
  <w:style w:type="character" w:styleId="UnresolvedMention">
    <w:name w:val="Unresolved Mention"/>
    <w:basedOn w:val="DefaultParagraphFont"/>
    <w:uiPriority w:val="99"/>
    <w:semiHidden/>
    <w:unhideWhenUsed/>
    <w:rsid w:val="00B051F9"/>
    <w:rPr>
      <w:color w:val="605E5C"/>
      <w:shd w:val="clear" w:color="auto" w:fill="E1DFDD"/>
    </w:rPr>
  </w:style>
  <w:style w:type="paragraph" w:styleId="Header">
    <w:uiPriority w:val="99"/>
    <w:name w:val="header"/>
    <w:basedOn w:val="Normal"/>
    <w:unhideWhenUsed/>
    <w:rsid w:val="5283DF2D"/>
    <w:pPr>
      <w:tabs>
        <w:tab w:val="center" w:leader="none" w:pos="4680"/>
        <w:tab w:val="right" w:leader="none" w:pos="9360"/>
      </w:tabs>
      <w:spacing w:after="0" w:line="240" w:lineRule="auto"/>
    </w:pPr>
  </w:style>
  <w:style w:type="paragraph" w:styleId="Footer">
    <w:uiPriority w:val="99"/>
    <w:name w:val="footer"/>
    <w:basedOn w:val="Normal"/>
    <w:unhideWhenUsed/>
    <w:rsid w:val="5283DF2D"/>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 Type="http://schemas.openxmlformats.org/officeDocument/2006/relationships/header" Target="header.xml" Id="Ra1f66fd0d21a45f0" /><Relationship Type="http://schemas.openxmlformats.org/officeDocument/2006/relationships/footer" Target="footer.xml" Id="R13edb54bc5fd46b4" /></Relationships>
</file>

<file path=word/_rels/footer.xml.rels>&#65279;<?xml version="1.0" encoding="utf-8"?><Relationships xmlns="http://schemas.openxmlformats.org/package/2006/relationships"><Relationship Type="http://schemas.openxmlformats.org/officeDocument/2006/relationships/image" Target="/media/image.png" Id="rId192659438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0cf8a6-db13-44ff-9be7-8993c21021b7" xsi:nil="true"/>
    <lcf76f155ced4ddcb4097134ff3c332f xmlns="bc7859b9-5717-42f6-ada5-7b436250c4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924ED2C8492E4EADBA937CA1119FD6" ma:contentTypeVersion="15" ma:contentTypeDescription="Create a new document." ma:contentTypeScope="" ma:versionID="e15f2f79ca063d627ca13fb29c5d8480">
  <xsd:schema xmlns:xsd="http://www.w3.org/2001/XMLSchema" xmlns:xs="http://www.w3.org/2001/XMLSchema" xmlns:p="http://schemas.microsoft.com/office/2006/metadata/properties" xmlns:ns2="4d0cf8a6-db13-44ff-9be7-8993c21021b7" xmlns:ns3="bc7859b9-5717-42f6-ada5-7b436250c4c9" targetNamespace="http://schemas.microsoft.com/office/2006/metadata/properties" ma:root="true" ma:fieldsID="2fe064fa887d7890a5237a26aa52cc0b" ns2:_="" ns3:_="">
    <xsd:import namespace="4d0cf8a6-db13-44ff-9be7-8993c21021b7"/>
    <xsd:import namespace="bc7859b9-5717-42f6-ada5-7b436250c4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cf8a6-db13-44ff-9be7-8993c21021b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ad34ea90-4d56-4e66-9a89-73b6648f1290}" ma:internalName="TaxCatchAll" ma:showField="CatchAllData" ma:web="4d0cf8a6-db13-44ff-9be7-8993c21021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7859b9-5717-42f6-ada5-7b436250c4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1DDDF-68EF-4B98-84C6-EFC59E6581D1}">
  <ds:schemaRefs>
    <ds:schemaRef ds:uri="http://schemas.microsoft.com/office/2006/metadata/properties"/>
    <ds:schemaRef ds:uri="http://schemas.microsoft.com/office/infopath/2007/PartnerControls"/>
    <ds:schemaRef ds:uri="4d0cf8a6-db13-44ff-9be7-8993c21021b7"/>
    <ds:schemaRef ds:uri="bc7859b9-5717-42f6-ada5-7b436250c4c9"/>
  </ds:schemaRefs>
</ds:datastoreItem>
</file>

<file path=customXml/itemProps2.xml><?xml version="1.0" encoding="utf-8"?>
<ds:datastoreItem xmlns:ds="http://schemas.openxmlformats.org/officeDocument/2006/customXml" ds:itemID="{B68EFA3A-46AC-4C0F-A7A5-C015CBE6B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cf8a6-db13-44ff-9be7-8993c21021b7"/>
    <ds:schemaRef ds:uri="bc7859b9-5717-42f6-ada5-7b436250c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AD7F43-C8AC-4B1F-82EE-44FEEC7F57D4}">
  <ds:schemaRefs>
    <ds:schemaRef ds:uri="http://schemas.microsoft.com/sharepoint/v3/contenttype/forms"/>
  </ds:schemaRefs>
</ds:datastoreItem>
</file>

<file path=customXml/itemProps4.xml><?xml version="1.0" encoding="utf-8"?>
<ds:datastoreItem xmlns:ds="http://schemas.openxmlformats.org/officeDocument/2006/customXml" ds:itemID="{2F244523-46C6-4FF1-9C09-9B875895685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Greene, Jessica (Energy)</dc:creator>
  <keywords/>
  <dc:description/>
  <lastModifiedBy>Borean, Richard (Energy)</lastModifiedBy>
  <revision>737</revision>
  <dcterms:created xsi:type="dcterms:W3CDTF">2026-04-22T09:55:00.0000000Z</dcterms:created>
  <dcterms:modified xsi:type="dcterms:W3CDTF">2026-07-16T14:31:37.2369072Z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0x0101002B924ED2C8492E4EADBA937CA1119FD6</vt:lpwstr>
  </property>
  <property fmtid="{D5CDD505-2E9C-101B-9397-08002B2CF9AE}" pid="3" name="MediaServiceImageTags">
    <vt:lpwstr/>
  </property>
</Properties>
</file>